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BE" w:rsidRDefault="008B4C03" w:rsidP="003043BE">
      <w:pPr>
        <w:pStyle w:val="Standard"/>
        <w:jc w:val="right"/>
        <w:rPr>
          <w:rFonts w:ascii="Arial" w:eastAsia="Arial" w:hAnsi="Arial" w:cs="Calibri"/>
          <w:b/>
          <w:sz w:val="26"/>
          <w:szCs w:val="26"/>
        </w:rPr>
      </w:pPr>
      <w:r>
        <w:rPr>
          <w:rFonts w:ascii="Arial" w:eastAsia="Arial" w:hAnsi="Arial" w:cs="Calibri"/>
          <w:b/>
          <w:sz w:val="26"/>
          <w:szCs w:val="26"/>
        </w:rPr>
        <w:t xml:space="preserve">Załącznik nr </w:t>
      </w:r>
      <w:r w:rsidR="0055355B">
        <w:rPr>
          <w:rFonts w:ascii="Arial" w:eastAsia="Arial" w:hAnsi="Arial" w:cs="Calibri"/>
          <w:b/>
          <w:sz w:val="26"/>
          <w:szCs w:val="26"/>
        </w:rPr>
        <w:t xml:space="preserve">5 do SWZ – </w:t>
      </w:r>
      <w:bookmarkStart w:id="0" w:name="_GoBack"/>
      <w:bookmarkEnd w:id="0"/>
      <w:r w:rsidR="003043BE">
        <w:rPr>
          <w:rFonts w:ascii="Arial" w:eastAsia="Arial" w:hAnsi="Arial" w:cs="Calibri"/>
          <w:b/>
          <w:sz w:val="26"/>
          <w:szCs w:val="26"/>
        </w:rPr>
        <w:t xml:space="preserve">Opis przedmiotu zamówienia – </w:t>
      </w:r>
    </w:p>
    <w:p w:rsidR="00236DFE" w:rsidRDefault="008B4C03" w:rsidP="003043BE">
      <w:pPr>
        <w:pStyle w:val="Standard"/>
        <w:jc w:val="right"/>
        <w:rPr>
          <w:rFonts w:ascii="Arial" w:eastAsia="Arial" w:hAnsi="Arial" w:cs="Calibri"/>
          <w:b/>
          <w:bCs/>
          <w:color w:val="000000"/>
          <w:sz w:val="24"/>
          <w:szCs w:val="24"/>
          <w:highlight w:val="white"/>
        </w:rPr>
      </w:pPr>
      <w:r>
        <w:rPr>
          <w:rFonts w:ascii="Arial" w:eastAsia="Arial" w:hAnsi="Arial" w:cs="Calibri"/>
          <w:b/>
          <w:sz w:val="26"/>
          <w:szCs w:val="26"/>
          <w:u w:val="single"/>
        </w:rPr>
        <w:t xml:space="preserve">MONTAŻOWNIA FILMOWA </w:t>
      </w:r>
      <w:r>
        <w:rPr>
          <w:rFonts w:ascii="Arial" w:eastAsia="Arial" w:hAnsi="Arial" w:cs="Calibri"/>
          <w:b/>
          <w:bCs/>
          <w:color w:val="5D5D5D"/>
          <w:sz w:val="24"/>
          <w:szCs w:val="24"/>
          <w:shd w:val="clear" w:color="auto" w:fill="FFFFFF"/>
        </w:rPr>
        <w:t xml:space="preserve">                              </w:t>
      </w:r>
    </w:p>
    <w:p w:rsidR="00236DFE" w:rsidRDefault="008B4C03">
      <w:pPr>
        <w:pStyle w:val="Standard"/>
        <w:spacing w:after="0"/>
      </w:pPr>
      <w:r>
        <w:rPr>
          <w:rFonts w:ascii="Arial" w:eastAsia="Arial" w:hAnsi="Arial" w:cs="Calibri"/>
          <w:b/>
          <w:bCs/>
          <w:sz w:val="26"/>
          <w:szCs w:val="26"/>
        </w:rPr>
        <w:t xml:space="preserve">I.  </w:t>
      </w:r>
      <w:r>
        <w:rPr>
          <w:rFonts w:ascii="Arial" w:eastAsia="Arial" w:hAnsi="Arial" w:cs="Calibri"/>
          <w:b/>
          <w:bCs/>
          <w:color w:val="3D3D3D"/>
          <w:sz w:val="26"/>
          <w:szCs w:val="26"/>
        </w:rPr>
        <w:t xml:space="preserve">Komputer do montażu i edycji video </w:t>
      </w:r>
    </w:p>
    <w:p w:rsidR="00236DFE" w:rsidRDefault="008B4C03">
      <w:pPr>
        <w:pStyle w:val="Standard"/>
        <w:spacing w:before="114" w:after="217"/>
      </w:pPr>
      <w:r>
        <w:rPr>
          <w:rFonts w:ascii="Arial" w:eastAsia="Arial" w:hAnsi="Arial" w:cs="Calibri"/>
          <w:b/>
          <w:color w:val="3D3D3D"/>
        </w:rPr>
        <w:t>Komputer do montażu i edycji video, obróbki foto i szeroko pojętej rozrywki. P</w:t>
      </w:r>
      <w:r w:rsidR="003043BE">
        <w:rPr>
          <w:rFonts w:ascii="Arial" w:eastAsia="Arial" w:hAnsi="Arial" w:cs="Calibri"/>
          <w:b/>
          <w:color w:val="3D3D3D"/>
        </w:rPr>
        <w:t xml:space="preserve">rzewidziany </w:t>
      </w:r>
      <w:r>
        <w:rPr>
          <w:rFonts w:ascii="Arial" w:eastAsia="Arial" w:hAnsi="Arial" w:cs="Calibri"/>
          <w:b/>
          <w:color w:val="3D3D3D"/>
        </w:rPr>
        <w:t xml:space="preserve">do pracy z </w:t>
      </w:r>
      <w:r>
        <w:rPr>
          <w:rStyle w:val="Mocnowyrniony"/>
          <w:rFonts w:ascii="Arial" w:eastAsia="Arial" w:hAnsi="Arial" w:cs="Calibri"/>
          <w:color w:val="3D3D3D"/>
        </w:rPr>
        <w:t xml:space="preserve">Adobe Ligtroom, , Adobe PhotoShop, </w:t>
      </w:r>
      <w:r>
        <w:rPr>
          <w:rFonts w:ascii="Arial" w:eastAsia="Arial" w:hAnsi="Arial" w:cs="Calibri"/>
          <w:b/>
          <w:color w:val="3D3D3D"/>
        </w:rPr>
        <w:t>Adobe Premiere, Edius X Pro, Vegas Pro czy DaVinci Resolve.</w:t>
      </w:r>
    </w:p>
    <w:p w:rsidR="00236DFE" w:rsidRDefault="008B4C03">
      <w:pPr>
        <w:pStyle w:val="Textbody"/>
        <w:shd w:val="clear" w:color="auto" w:fill="FFFFFF"/>
        <w:spacing w:after="0"/>
        <w:rPr>
          <w:rFonts w:ascii="Arial" w:eastAsia="Arial" w:hAnsi="Arial"/>
          <w:color w:val="3D3D3D"/>
        </w:rPr>
      </w:pPr>
      <w:r>
        <w:rPr>
          <w:rFonts w:ascii="Arial" w:eastAsia="Arial" w:hAnsi="Arial"/>
          <w:color w:val="3D3D3D"/>
        </w:rPr>
        <w:t>W skład zestawu wchodzą:</w:t>
      </w:r>
    </w:p>
    <w:p w:rsidR="00284AAE" w:rsidRDefault="008B4C03">
      <w:pPr>
        <w:pStyle w:val="Textbody"/>
        <w:shd w:val="clear" w:color="auto" w:fill="FFFFFF"/>
        <w:spacing w:after="0"/>
        <w:rPr>
          <w:rFonts w:ascii="Arial" w:eastAsia="Arial" w:hAnsi="Arial"/>
          <w:color w:val="3D3D3D"/>
        </w:rPr>
      </w:pPr>
      <w:r>
        <w:rPr>
          <w:rFonts w:ascii="Arial" w:eastAsia="Arial" w:hAnsi="Arial"/>
          <w:color w:val="3D3D3D"/>
        </w:rPr>
        <w:t>• Płyta główna</w:t>
      </w:r>
      <w:r w:rsidR="00284AAE">
        <w:rPr>
          <w:rFonts w:ascii="Arial" w:eastAsia="Arial" w:hAnsi="Arial"/>
          <w:color w:val="3D3D3D"/>
        </w:rPr>
        <w:t>:</w:t>
      </w:r>
      <w:r>
        <w:rPr>
          <w:rFonts w:ascii="Arial" w:eastAsia="Arial" w:hAnsi="Arial"/>
          <w:color w:val="3D3D3D"/>
        </w:rPr>
        <w:t xml:space="preserve"> </w:t>
      </w:r>
      <w:r w:rsidR="00284AAE" w:rsidRPr="00284AAE">
        <w:rPr>
          <w:rFonts w:ascii="Arial" w:eastAsia="Arial" w:hAnsi="Arial"/>
          <w:color w:val="3D3D3D"/>
        </w:rPr>
        <w:t>gniazdo Socket 1200. Pamięć DDR4 do 128GB RAM, audio 7.1</w:t>
      </w:r>
      <w:r w:rsidR="00727B8A">
        <w:rPr>
          <w:rFonts w:ascii="Arial" w:eastAsia="Arial" w:hAnsi="Arial"/>
          <w:color w:val="3D3D3D"/>
        </w:rPr>
        <w:br/>
        <w:t>• Procesor 3,6 Gz,</w:t>
      </w:r>
      <w:r>
        <w:rPr>
          <w:rFonts w:ascii="Arial" w:eastAsia="Arial" w:hAnsi="Arial"/>
          <w:color w:val="3D3D3D"/>
        </w:rPr>
        <w:t xml:space="preserve"> 10 rdzeni / 20 wątków</w:t>
      </w:r>
      <w:r>
        <w:rPr>
          <w:rFonts w:ascii="Arial" w:eastAsia="Arial" w:hAnsi="Arial"/>
          <w:color w:val="3D3D3D"/>
        </w:rPr>
        <w:br/>
        <w:t xml:space="preserve">• Chłodzenie </w:t>
      </w:r>
      <w:r w:rsidR="00284AAE">
        <w:rPr>
          <w:rFonts w:ascii="Arial" w:eastAsia="Arial" w:hAnsi="Arial"/>
          <w:color w:val="3D3D3D"/>
        </w:rPr>
        <w:t>wodne, liczna wentylatorów 2 x 120 mm, prędkość obrotowa 800 – 2300 obr/min., rozmiar wentylatora 120 x 120 x 26, TDP 350 VAT</w:t>
      </w:r>
    </w:p>
    <w:p w:rsidR="00472564" w:rsidRDefault="008B4C03">
      <w:pPr>
        <w:pStyle w:val="Textbody"/>
        <w:shd w:val="clear" w:color="auto" w:fill="FFFFFF"/>
        <w:spacing w:after="0"/>
        <w:rPr>
          <w:rFonts w:ascii="Arial" w:eastAsia="Arial" w:hAnsi="Arial"/>
          <w:color w:val="3D3D3D"/>
        </w:rPr>
      </w:pPr>
      <w:r>
        <w:rPr>
          <w:rFonts w:ascii="Arial" w:eastAsia="Arial" w:hAnsi="Arial"/>
          <w:color w:val="3D3D3D"/>
        </w:rPr>
        <w:t xml:space="preserve">•  64 GB DDR4 (2 x 32GB 3000 MHz) </w:t>
      </w:r>
      <w:r>
        <w:rPr>
          <w:rFonts w:ascii="Arial" w:eastAsia="Arial" w:hAnsi="Arial"/>
          <w:color w:val="3D3D3D"/>
        </w:rPr>
        <w:br/>
      </w:r>
      <w:r w:rsidR="00284AAE">
        <w:rPr>
          <w:rFonts w:ascii="Arial" w:eastAsia="Arial" w:hAnsi="Arial"/>
          <w:color w:val="3D3D3D"/>
        </w:rPr>
        <w:t xml:space="preserve">• </w:t>
      </w:r>
      <w:r>
        <w:rPr>
          <w:rFonts w:ascii="Arial" w:eastAsia="Arial" w:hAnsi="Arial"/>
          <w:color w:val="3D3D3D"/>
        </w:rPr>
        <w:t>SSD 500 GB z przeznaczeniem na system operacyjny</w:t>
      </w:r>
      <w:r>
        <w:rPr>
          <w:rFonts w:ascii="Arial" w:eastAsia="Arial" w:hAnsi="Arial"/>
          <w:color w:val="3D3D3D"/>
        </w:rPr>
        <w:br/>
        <w:t xml:space="preserve">• SSD 1 TB </w:t>
      </w:r>
      <w:r w:rsidR="00284AAE">
        <w:rPr>
          <w:rFonts w:ascii="Arial" w:eastAsia="Arial" w:hAnsi="Arial"/>
          <w:color w:val="3D3D3D"/>
        </w:rPr>
        <w:t xml:space="preserve">– odczyt </w:t>
      </w:r>
      <w:r>
        <w:rPr>
          <w:rFonts w:ascii="Arial" w:eastAsia="Arial" w:hAnsi="Arial"/>
          <w:color w:val="3D3D3D"/>
        </w:rPr>
        <w:t>5000MB/s M.2 z przeznaczeniem na materiał video / foto</w:t>
      </w:r>
      <w:r>
        <w:rPr>
          <w:rFonts w:ascii="Arial" w:eastAsia="Arial" w:hAnsi="Arial"/>
          <w:color w:val="3D3D3D"/>
        </w:rPr>
        <w:br/>
        <w:t xml:space="preserve">•  </w:t>
      </w:r>
      <w:r w:rsidR="00284AAE">
        <w:rPr>
          <w:rFonts w:ascii="Arial" w:eastAsia="Arial" w:hAnsi="Arial"/>
          <w:color w:val="3D3D3D"/>
        </w:rPr>
        <w:t xml:space="preserve">karta graficzna </w:t>
      </w:r>
      <w:r w:rsidR="00472564">
        <w:rPr>
          <w:rFonts w:ascii="Arial" w:eastAsia="Arial" w:hAnsi="Arial"/>
          <w:color w:val="3D3D3D"/>
        </w:rPr>
        <w:t>układ graficzny RTX, pamięć min.10 GB, rodzaj pamięci GDDR6X, szyna pamięci 320 bit, rodzaj złącza PCI-Ex164.0</w:t>
      </w:r>
    </w:p>
    <w:p w:rsidR="00236DFE" w:rsidRDefault="00472564">
      <w:pPr>
        <w:pStyle w:val="Textbody"/>
        <w:shd w:val="clear" w:color="auto" w:fill="FFFFFF"/>
        <w:spacing w:after="0"/>
        <w:rPr>
          <w:rFonts w:ascii="Arial" w:eastAsia="Arial" w:hAnsi="Arial"/>
          <w:color w:val="3D3D3D"/>
        </w:rPr>
      </w:pPr>
      <w:r>
        <w:rPr>
          <w:rFonts w:ascii="Arial" w:eastAsia="Arial" w:hAnsi="Arial"/>
          <w:color w:val="3D3D3D"/>
        </w:rPr>
        <w:t>- obudowa : posiada zewnętrzne dwie szuflady na dyski twarde HDD, system chłodzenia kompatybilny z wszystkimi elementami komputera</w:t>
      </w:r>
      <w:r w:rsidR="008B4C03">
        <w:rPr>
          <w:rFonts w:ascii="Arial" w:eastAsia="Arial" w:hAnsi="Arial"/>
          <w:color w:val="3D3D3D"/>
        </w:rPr>
        <w:br/>
        <w:t>•</w:t>
      </w:r>
      <w:r>
        <w:rPr>
          <w:rFonts w:ascii="Arial" w:eastAsia="Arial" w:hAnsi="Arial"/>
          <w:color w:val="3D3D3D"/>
        </w:rPr>
        <w:t xml:space="preserve"> Zasilacz 850 Vat modularny</w:t>
      </w:r>
      <w:r w:rsidR="008B4C03">
        <w:rPr>
          <w:rFonts w:ascii="Arial" w:eastAsia="Arial" w:hAnsi="Arial"/>
          <w:color w:val="3D3D3D"/>
        </w:rPr>
        <w:br/>
        <w:t>•  Mysz</w:t>
      </w:r>
      <w:r>
        <w:rPr>
          <w:rFonts w:ascii="Arial" w:eastAsia="Arial" w:hAnsi="Arial"/>
          <w:color w:val="3D3D3D"/>
        </w:rPr>
        <w:t xml:space="preserve"> i Klawiatura USB</w:t>
      </w:r>
      <w:r>
        <w:rPr>
          <w:rFonts w:ascii="Arial" w:eastAsia="Arial" w:hAnsi="Arial"/>
          <w:color w:val="3D3D3D"/>
        </w:rPr>
        <w:br/>
        <w:t>•  System operacyjny</w:t>
      </w:r>
    </w:p>
    <w:p w:rsidR="00236DFE" w:rsidRDefault="008B4C03">
      <w:pPr>
        <w:pStyle w:val="Textbody"/>
        <w:spacing w:before="280" w:after="150"/>
        <w:rPr>
          <w:rFonts w:ascii="Arial" w:eastAsia="Arial" w:hAnsi="Arial" w:cs="Calibri"/>
          <w:b/>
          <w:bCs/>
          <w:color w:val="5D5D5D"/>
          <w:sz w:val="26"/>
          <w:szCs w:val="26"/>
          <w:highlight w:val="white"/>
        </w:rPr>
      </w:pPr>
      <w:r>
        <w:rPr>
          <w:rFonts w:ascii="Arial" w:eastAsia="Arial" w:hAnsi="Arial" w:cs="Calibri"/>
          <w:b/>
          <w:bCs/>
          <w:color w:val="5D5D5D"/>
          <w:sz w:val="26"/>
          <w:szCs w:val="26"/>
          <w:shd w:val="clear" w:color="auto" w:fill="FFFFFF"/>
        </w:rPr>
        <w:t>--------------------------------------------------------------------------------------------------------</w:t>
      </w:r>
    </w:p>
    <w:p w:rsidR="00236DFE" w:rsidRDefault="003043BE">
      <w:pPr>
        <w:pStyle w:val="Nagwek1"/>
        <w:spacing w:before="0" w:line="240" w:lineRule="auto"/>
        <w:rPr>
          <w:rFonts w:ascii="Arial" w:eastAsia="Arial" w:hAnsi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Calibri"/>
          <w:b/>
          <w:bCs/>
          <w:color w:val="000000"/>
          <w:sz w:val="26"/>
          <w:szCs w:val="26"/>
        </w:rPr>
        <w:t xml:space="preserve">2. Monitor 4K czarny </w:t>
      </w:r>
    </w:p>
    <w:p w:rsidR="00236DFE" w:rsidRDefault="00472564">
      <w:pPr>
        <w:pStyle w:val="Textbody"/>
        <w:spacing w:before="171" w:after="311" w:line="240" w:lineRule="auto"/>
        <w:rPr>
          <w:rFonts w:ascii="Arial" w:eastAsia="Arial" w:hAnsi="Arial" w:cs="Calibri"/>
          <w:color w:val="000000"/>
        </w:rPr>
      </w:pPr>
      <w:r>
        <w:rPr>
          <w:rFonts w:ascii="Arial" w:eastAsia="Arial" w:hAnsi="Arial" w:cs="Calibri"/>
          <w:color w:val="000000"/>
        </w:rPr>
        <w:t xml:space="preserve">27-calowy monitor </w:t>
      </w:r>
      <w:r w:rsidR="008B4C03">
        <w:rPr>
          <w:rFonts w:ascii="Arial" w:eastAsia="Arial" w:hAnsi="Arial" w:cs="Calibri"/>
          <w:color w:val="000000"/>
        </w:rPr>
        <w:t>27'</w:t>
      </w:r>
      <w:r w:rsidR="008B4C03">
        <w:rPr>
          <w:rFonts w:ascii="Arial" w:eastAsia="Arial" w:hAnsi="Arial" w:cs="Calibri"/>
          <w:b/>
          <w:bCs/>
          <w:color w:val="000000"/>
          <w:sz w:val="26"/>
          <w:szCs w:val="26"/>
        </w:rPr>
        <w:t xml:space="preserve">' </w:t>
      </w:r>
      <w:r>
        <w:rPr>
          <w:rFonts w:ascii="Arial" w:eastAsia="Arial" w:hAnsi="Arial" w:cs="Calibri"/>
          <w:color w:val="000000"/>
        </w:rPr>
        <w:t xml:space="preserve"> 4K UHD</w:t>
      </w:r>
      <w:r w:rsidR="008B4C03">
        <w:rPr>
          <w:rFonts w:ascii="Arial" w:eastAsia="Arial" w:hAnsi="Arial" w:cs="Calibri"/>
          <w:color w:val="000000"/>
        </w:rPr>
        <w:t>. Wyświetlacz posiada 10-bitowy panel IPS oraz pokrywa 99% przestrzeni barwnej Adobe RGB, 100% sRGB oraz wspiera technologię HDR.</w:t>
      </w:r>
    </w:p>
    <w:p w:rsidR="00236DFE" w:rsidRDefault="008B4C03">
      <w:pPr>
        <w:pStyle w:val="Textbody"/>
        <w:rPr>
          <w:rFonts w:ascii="Arial" w:eastAsia="Arial" w:hAnsi="Arial"/>
        </w:rPr>
      </w:pPr>
      <w:r>
        <w:rPr>
          <w:rFonts w:ascii="Arial" w:eastAsia="Arial" w:hAnsi="Arial"/>
        </w:rPr>
        <w:t>14-bitowa tabela 3D Look Up (LUT) poprawia dokładność tworzenia barw z palety Adobe RGB, zapewniając doskonałą reprodukcję kolorów. Błąd reprodukcji barw o wartości Delta E≤2 dla obu przestrzeni barwnych Adobe RGB oraz sRGB zapewnia najlepsze odwzorowanie oryginalnego obrazu.</w:t>
      </w:r>
    </w:p>
    <w:p w:rsidR="00236DFE" w:rsidRDefault="008B4C03">
      <w:pPr>
        <w:pStyle w:val="Textbody"/>
        <w:rPr>
          <w:rFonts w:ascii="Arial" w:eastAsia="Arial" w:hAnsi="Arial"/>
        </w:rPr>
      </w:pPr>
      <w:r>
        <w:rPr>
          <w:rFonts w:ascii="Arial" w:eastAsia="Arial" w:hAnsi="Arial"/>
        </w:rPr>
        <w:t>Kalibracja sprzętowa umożliwia dostosowanie układu przetwarzania obrazu w monitorze, bez zmiany danych wyjściowych karty graficznej. Umożliwia to zachowanie obrazów zgodnych z oryginałami, bez wpływu na ustawienia grafiki.</w:t>
      </w:r>
    </w:p>
    <w:p w:rsidR="00236DFE" w:rsidRDefault="008B4C03">
      <w:pPr>
        <w:pStyle w:val="Textbody"/>
        <w:rPr>
          <w:rFonts w:ascii="Arial" w:eastAsia="Arial" w:hAnsi="Arial"/>
        </w:rPr>
      </w:pPr>
      <w:r>
        <w:rPr>
          <w:rFonts w:ascii="Arial" w:eastAsia="Arial" w:hAnsi="Arial"/>
        </w:rPr>
        <w:t>Wyświetlacz‎</w:t>
      </w:r>
    </w:p>
    <w:p w:rsidR="00236DFE" w:rsidRDefault="008B4C03">
      <w:pPr>
        <w:pStyle w:val="Textbody"/>
        <w:numPr>
          <w:ilvl w:val="0"/>
          <w:numId w:val="2"/>
        </w:numPr>
        <w:spacing w:after="0"/>
        <w:rPr>
          <w:rFonts w:ascii="Arial" w:eastAsia="Arial" w:hAnsi="Arial"/>
        </w:rPr>
      </w:pPr>
      <w:r>
        <w:rPr>
          <w:rFonts w:ascii="Arial" w:eastAsia="Arial" w:hAnsi="Arial"/>
        </w:rPr>
        <w:t>Przekątna ekranu: 27"‎</w:t>
      </w:r>
    </w:p>
    <w:p w:rsidR="00236DFE" w:rsidRDefault="008B4C03">
      <w:pPr>
        <w:pStyle w:val="Textbody"/>
        <w:numPr>
          <w:ilvl w:val="0"/>
          <w:numId w:val="2"/>
        </w:numPr>
        <w:spacing w:after="0"/>
        <w:rPr>
          <w:rFonts w:ascii="Arial" w:eastAsia="Arial" w:hAnsi="Arial"/>
        </w:rPr>
      </w:pPr>
      <w:r>
        <w:rPr>
          <w:rFonts w:ascii="Arial" w:eastAsia="Arial" w:hAnsi="Arial"/>
        </w:rPr>
        <w:t>Podświetlenie matrycy: LED‎</w:t>
      </w:r>
    </w:p>
    <w:p w:rsidR="00236DFE" w:rsidRDefault="008B4C03">
      <w:pPr>
        <w:pStyle w:val="Textbody"/>
        <w:numPr>
          <w:ilvl w:val="0"/>
          <w:numId w:val="2"/>
        </w:numPr>
        <w:spacing w:after="0"/>
        <w:rPr>
          <w:rFonts w:ascii="Arial" w:eastAsia="Arial" w:hAnsi="Arial"/>
        </w:rPr>
      </w:pPr>
      <w:r>
        <w:rPr>
          <w:rFonts w:ascii="Arial" w:eastAsia="Arial" w:hAnsi="Arial"/>
        </w:rPr>
        <w:t>Proporcje ekranu: 16:9‎</w:t>
      </w:r>
    </w:p>
    <w:p w:rsidR="00236DFE" w:rsidRDefault="008B4C03">
      <w:pPr>
        <w:pStyle w:val="Textbody"/>
        <w:numPr>
          <w:ilvl w:val="0"/>
          <w:numId w:val="2"/>
        </w:numPr>
        <w:spacing w:after="0"/>
        <w:rPr>
          <w:rFonts w:ascii="Arial" w:eastAsia="Arial" w:hAnsi="Arial"/>
        </w:rPr>
      </w:pPr>
      <w:r>
        <w:rPr>
          <w:rFonts w:ascii="Arial" w:eastAsia="Arial" w:hAnsi="Arial"/>
        </w:rPr>
        <w:t>Rozdzielczość (maks.): 3840x2160‎</w:t>
      </w:r>
    </w:p>
    <w:p w:rsidR="00236DFE" w:rsidRDefault="008B4C03">
      <w:pPr>
        <w:pStyle w:val="Textbody"/>
        <w:numPr>
          <w:ilvl w:val="0"/>
          <w:numId w:val="2"/>
        </w:numPr>
        <w:spacing w:after="0"/>
        <w:rPr>
          <w:rFonts w:ascii="Arial" w:eastAsia="Arial" w:hAnsi="Arial"/>
        </w:rPr>
      </w:pPr>
      <w:r>
        <w:rPr>
          <w:rFonts w:ascii="Arial" w:eastAsia="Arial" w:hAnsi="Arial"/>
        </w:rPr>
        <w:t>Rodzaj panelu: IPS‎</w:t>
      </w:r>
    </w:p>
    <w:p w:rsidR="00236DFE" w:rsidRDefault="008B4C03">
      <w:pPr>
        <w:pStyle w:val="Textbody"/>
        <w:numPr>
          <w:ilvl w:val="0"/>
          <w:numId w:val="2"/>
        </w:numPr>
        <w:spacing w:after="0"/>
        <w:rPr>
          <w:rFonts w:ascii="Arial" w:eastAsia="Arial" w:hAnsi="Arial"/>
        </w:rPr>
      </w:pPr>
      <w:r>
        <w:rPr>
          <w:rFonts w:ascii="Arial" w:eastAsia="Arial" w:hAnsi="Arial"/>
        </w:rPr>
        <w:t>Nominalny współczynnik kontrastu (typowy): 1000:1‎</w:t>
      </w:r>
    </w:p>
    <w:p w:rsidR="00236DFE" w:rsidRDefault="008B4C03">
      <w:pPr>
        <w:pStyle w:val="Textbody"/>
        <w:numPr>
          <w:ilvl w:val="0"/>
          <w:numId w:val="2"/>
        </w:numPr>
        <w:spacing w:after="0"/>
        <w:rPr>
          <w:rFonts w:ascii="Arial" w:eastAsia="Arial" w:hAnsi="Arial"/>
        </w:rPr>
      </w:pPr>
      <w:r>
        <w:rPr>
          <w:rFonts w:ascii="Arial" w:eastAsia="Arial" w:hAnsi="Arial"/>
        </w:rPr>
        <w:t>Kontrast dynamiczny (DCR) (typowy): 20M:1‎</w:t>
      </w:r>
    </w:p>
    <w:p w:rsidR="00236DFE" w:rsidRDefault="008B4C03">
      <w:pPr>
        <w:pStyle w:val="Textbody"/>
        <w:numPr>
          <w:ilvl w:val="0"/>
          <w:numId w:val="2"/>
        </w:numPr>
        <w:spacing w:after="0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Czas reakcji (Tr+Tf) (typowy): 5ms (GtG)‎</w:t>
      </w:r>
    </w:p>
    <w:p w:rsidR="00236DFE" w:rsidRDefault="008B4C03">
      <w:pPr>
        <w:pStyle w:val="Textbody"/>
        <w:numPr>
          <w:ilvl w:val="0"/>
          <w:numId w:val="2"/>
        </w:numPr>
        <w:spacing w:after="0"/>
        <w:rPr>
          <w:rFonts w:ascii="Arial" w:eastAsia="Arial" w:hAnsi="Arial"/>
        </w:rPr>
      </w:pPr>
      <w:r>
        <w:rPr>
          <w:rFonts w:ascii="Arial" w:eastAsia="Arial" w:hAnsi="Arial"/>
        </w:rPr>
        <w:t>Jasność (typowa): 350nitów‎</w:t>
      </w:r>
    </w:p>
    <w:p w:rsidR="00236DFE" w:rsidRDefault="008B4C03">
      <w:pPr>
        <w:pStyle w:val="Textbody"/>
        <w:numPr>
          <w:ilvl w:val="0"/>
          <w:numId w:val="2"/>
        </w:numPr>
        <w:spacing w:after="0"/>
        <w:rPr>
          <w:rFonts w:ascii="Arial" w:eastAsia="Arial" w:hAnsi="Arial"/>
        </w:rPr>
      </w:pPr>
      <w:r>
        <w:rPr>
          <w:rFonts w:ascii="Arial" w:eastAsia="Arial" w:hAnsi="Arial"/>
        </w:rPr>
        <w:t>Kąt widzenia (poziom;pion) (wsp. kontr.&gt;=10): 178 / 178‎</w:t>
      </w:r>
    </w:p>
    <w:p w:rsidR="00236DFE" w:rsidRDefault="008B4C03">
      <w:pPr>
        <w:pStyle w:val="Textbody"/>
        <w:numPr>
          <w:ilvl w:val="0"/>
          <w:numId w:val="2"/>
        </w:numPr>
        <w:spacing w:after="0"/>
        <w:rPr>
          <w:rFonts w:ascii="Arial" w:eastAsia="Arial" w:hAnsi="Arial"/>
        </w:rPr>
      </w:pPr>
      <w:r>
        <w:rPr>
          <w:rFonts w:ascii="Arial" w:eastAsia="Arial" w:hAnsi="Arial"/>
        </w:rPr>
        <w:t>Wyświetlane kolory: 1.07 mld‎</w:t>
      </w:r>
    </w:p>
    <w:p w:rsidR="00236DFE" w:rsidRDefault="008B4C03">
      <w:pPr>
        <w:pStyle w:val="Textbody"/>
        <w:numPr>
          <w:ilvl w:val="0"/>
          <w:numId w:val="2"/>
        </w:numPr>
        <w:spacing w:after="0"/>
        <w:rPr>
          <w:rFonts w:ascii="Arial" w:eastAsia="Arial" w:hAnsi="Arial"/>
        </w:rPr>
      </w:pPr>
      <w:r>
        <w:rPr>
          <w:rFonts w:ascii="Arial" w:eastAsia="Arial" w:hAnsi="Arial"/>
        </w:rPr>
        <w:t>Gama barw: 100% Rec.709/ sRGB, 99% Adobe RGB, 93% DCI-P3‎</w:t>
      </w:r>
    </w:p>
    <w:p w:rsidR="00236DFE" w:rsidRDefault="008B4C03">
      <w:pPr>
        <w:pStyle w:val="Textbody"/>
        <w:numPr>
          <w:ilvl w:val="0"/>
          <w:numId w:val="2"/>
        </w:numPr>
        <w:spacing w:after="0"/>
        <w:rPr>
          <w:rFonts w:ascii="Arial" w:eastAsia="Arial" w:hAnsi="Arial"/>
        </w:rPr>
      </w:pPr>
      <w:r>
        <w:rPr>
          <w:rFonts w:ascii="Arial" w:eastAsia="Arial" w:hAnsi="Arial"/>
        </w:rPr>
        <w:t>Aktywny obszar wyświetlania (mm): 608.8 x 355.3‎</w:t>
      </w:r>
    </w:p>
    <w:p w:rsidR="00236DFE" w:rsidRDefault="008B4C03">
      <w:pPr>
        <w:pStyle w:val="Textbody"/>
        <w:numPr>
          <w:ilvl w:val="0"/>
          <w:numId w:val="2"/>
        </w:numPr>
        <w:spacing w:after="0"/>
        <w:rPr>
          <w:rFonts w:ascii="Arial" w:eastAsia="Arial" w:hAnsi="Arial"/>
        </w:rPr>
      </w:pPr>
      <w:r>
        <w:rPr>
          <w:rFonts w:ascii="Arial" w:eastAsia="Arial" w:hAnsi="Arial"/>
        </w:rPr>
        <w:t>Częstotliwość odświeżania: 60Hz‎</w:t>
      </w:r>
    </w:p>
    <w:p w:rsidR="00236DFE" w:rsidRPr="00903776" w:rsidRDefault="008B4C03" w:rsidP="00903776">
      <w:pPr>
        <w:pStyle w:val="Textbody"/>
        <w:numPr>
          <w:ilvl w:val="0"/>
          <w:numId w:val="2"/>
        </w:numPr>
        <w:rPr>
          <w:rFonts w:ascii="Arial" w:eastAsia="Arial" w:hAnsi="Arial"/>
        </w:rPr>
      </w:pPr>
      <w:r>
        <w:rPr>
          <w:rFonts w:ascii="Arial" w:eastAsia="Arial" w:hAnsi="Arial"/>
        </w:rPr>
        <w:t>Matryca kolorów: 10 bitów‎</w:t>
      </w:r>
      <w:r w:rsidRPr="00903776">
        <w:rPr>
          <w:rFonts w:ascii="Arial" w:eastAsia="Arial" w:hAnsi="Arial"/>
        </w:rPr>
        <w:t>‎</w:t>
      </w:r>
    </w:p>
    <w:p w:rsidR="00236DFE" w:rsidRDefault="008B4C03">
      <w:pPr>
        <w:pStyle w:val="Textbody"/>
        <w:rPr>
          <w:rFonts w:ascii="Arial" w:eastAsia="Arial" w:hAnsi="Arial"/>
        </w:rPr>
      </w:pPr>
      <w:r>
        <w:rPr>
          <w:rFonts w:ascii="Arial" w:eastAsia="Arial" w:hAnsi="Arial"/>
        </w:rPr>
        <w:t>Kalibracja‎</w:t>
      </w:r>
    </w:p>
    <w:p w:rsidR="00236DFE" w:rsidRDefault="008B4C03">
      <w:pPr>
        <w:pStyle w:val="Textbody"/>
        <w:numPr>
          <w:ilvl w:val="0"/>
          <w:numId w:val="6"/>
        </w:numPr>
        <w:spacing w:after="0"/>
        <w:rPr>
          <w:rFonts w:ascii="Arial" w:eastAsia="Arial" w:hAnsi="Arial"/>
        </w:rPr>
      </w:pPr>
      <w:r>
        <w:rPr>
          <w:rFonts w:ascii="Arial" w:eastAsia="Arial" w:hAnsi="Arial"/>
        </w:rPr>
        <w:t>Paleta regulacji wydajności: wsparcie OS: Win 7 32/64bit lub nowszy, Mac OS X 10.6.8 lub nowszy</w:t>
      </w:r>
    </w:p>
    <w:p w:rsidR="00236DFE" w:rsidRDefault="008B4C03">
      <w:pPr>
        <w:pStyle w:val="Textbody"/>
        <w:numPr>
          <w:ilvl w:val="0"/>
          <w:numId w:val="6"/>
        </w:numPr>
        <w:spacing w:after="0"/>
        <w:rPr>
          <w:rFonts w:ascii="Arial" w:eastAsia="Arial" w:hAnsi="Arial"/>
        </w:rPr>
      </w:pPr>
      <w:r>
        <w:rPr>
          <w:rFonts w:ascii="Arial" w:eastAsia="Arial" w:hAnsi="Arial"/>
        </w:rPr>
        <w:t>Wsparcie kalibratorów: X-Rtie i1 Display Pro / i1 Pro /i1 Pro 2 , Datacolor Spyder 4/5‎‎</w:t>
      </w:r>
    </w:p>
    <w:p w:rsidR="00236DFE" w:rsidRPr="00903776" w:rsidRDefault="008B4C03" w:rsidP="00903776">
      <w:pPr>
        <w:pStyle w:val="Textbody"/>
        <w:numPr>
          <w:ilvl w:val="0"/>
          <w:numId w:val="6"/>
        </w:numPr>
        <w:rPr>
          <w:rFonts w:ascii="Arial" w:eastAsia="Arial" w:hAnsi="Arial"/>
        </w:rPr>
      </w:pPr>
      <w:r>
        <w:rPr>
          <w:rFonts w:ascii="Arial" w:eastAsia="Arial" w:hAnsi="Arial"/>
        </w:rPr>
        <w:t>Sprzętowa kalibracja: Tak‎</w:t>
      </w:r>
      <w:r w:rsidRPr="00903776">
        <w:rPr>
          <w:rFonts w:ascii="Arial" w:eastAsia="Arial" w:hAnsi="Arial"/>
        </w:rPr>
        <w:t>‎</w:t>
      </w:r>
    </w:p>
    <w:p w:rsidR="00236DFE" w:rsidRDefault="008B4C03">
      <w:pPr>
        <w:pStyle w:val="Textbody"/>
        <w:numPr>
          <w:ilvl w:val="0"/>
          <w:numId w:val="7"/>
        </w:numPr>
        <w:rPr>
          <w:rFonts w:ascii="Arial" w:eastAsia="Arial" w:hAnsi="Arial"/>
        </w:rPr>
      </w:pPr>
      <w:r>
        <w:rPr>
          <w:rFonts w:ascii="Arial" w:eastAsia="Arial" w:hAnsi="Arial"/>
        </w:rPr>
        <w:t>Czytnik kart: Tak‎</w:t>
      </w:r>
    </w:p>
    <w:p w:rsidR="00236DFE" w:rsidRDefault="008B4C03">
      <w:pPr>
        <w:pStyle w:val="Textbody"/>
        <w:spacing w:before="280" w:after="150"/>
        <w:rPr>
          <w:rFonts w:ascii="Arial" w:eastAsia="Arial" w:hAnsi="Arial" w:cs="Calibri"/>
          <w:b/>
          <w:bCs/>
          <w:color w:val="5D5D5D"/>
          <w:sz w:val="26"/>
          <w:szCs w:val="26"/>
          <w:highlight w:val="white"/>
        </w:rPr>
      </w:pPr>
      <w:r>
        <w:rPr>
          <w:rFonts w:ascii="Arial" w:eastAsia="Arial" w:hAnsi="Arial" w:cs="Calibri"/>
          <w:b/>
          <w:bCs/>
          <w:color w:val="5D5D5D"/>
          <w:sz w:val="26"/>
          <w:szCs w:val="26"/>
          <w:shd w:val="clear" w:color="auto" w:fill="FFFFFF"/>
        </w:rPr>
        <w:t>--------------------------------------------------------------------------------------------------------</w:t>
      </w:r>
    </w:p>
    <w:p w:rsidR="00236DFE" w:rsidRDefault="008B4C03">
      <w:pPr>
        <w:pStyle w:val="Textbody"/>
        <w:rPr>
          <w:rFonts w:ascii="Arial" w:eastAsia="Arial" w:hAnsi="Arial"/>
          <w:b/>
          <w:bCs/>
          <w:sz w:val="26"/>
          <w:szCs w:val="26"/>
        </w:rPr>
      </w:pPr>
      <w:r>
        <w:rPr>
          <w:rFonts w:ascii="Arial" w:eastAsia="Arial" w:hAnsi="Arial"/>
          <w:b/>
          <w:bCs/>
          <w:sz w:val="26"/>
          <w:szCs w:val="26"/>
        </w:rPr>
        <w:t xml:space="preserve">3. Monitor </w:t>
      </w:r>
      <w:r>
        <w:rPr>
          <w:rFonts w:ascii="Arial" w:eastAsia="Arial" w:hAnsi="Arial"/>
          <w:b/>
          <w:bCs/>
          <w:color w:val="1D1D1E"/>
          <w:sz w:val="26"/>
          <w:szCs w:val="26"/>
        </w:rPr>
        <w:t xml:space="preserve"> czarny 4K HDR  </w:t>
      </w:r>
    </w:p>
    <w:p w:rsidR="00236DFE" w:rsidRDefault="008B4C03">
      <w:pPr>
        <w:pStyle w:val="Standard"/>
        <w:rPr>
          <w:rFonts w:ascii="Arial" w:eastAsia="Arial" w:hAnsi="Arial"/>
          <w:color w:val="4D4F52"/>
        </w:rPr>
      </w:pPr>
      <w:r>
        <w:rPr>
          <w:rFonts w:ascii="Arial" w:eastAsia="Arial" w:hAnsi="Arial"/>
          <w:color w:val="1D1D1E"/>
        </w:rPr>
        <w:t>SPECYFIKACJA</w:t>
      </w:r>
    </w:p>
    <w:p w:rsidR="00236DFE" w:rsidRPr="00903776" w:rsidRDefault="008B4C03" w:rsidP="00903776">
      <w:pPr>
        <w:pStyle w:val="Standard"/>
        <w:rPr>
          <w:rFonts w:ascii="Arial" w:eastAsia="Arial" w:hAnsi="Arial"/>
          <w:color w:val="1D1D1E"/>
        </w:rPr>
      </w:pPr>
      <w:r>
        <w:rPr>
          <w:rFonts w:ascii="Arial" w:eastAsia="Arial" w:hAnsi="Arial"/>
          <w:color w:val="1D1D1E"/>
        </w:rPr>
        <w:t>Rozmiar ekranu</w:t>
      </w:r>
      <w:r w:rsidR="00903776">
        <w:rPr>
          <w:rFonts w:ascii="Arial" w:eastAsia="Arial" w:hAnsi="Arial"/>
          <w:color w:val="1D1D1E"/>
        </w:rPr>
        <w:t xml:space="preserve"> </w:t>
      </w:r>
      <w:r>
        <w:rPr>
          <w:rFonts w:ascii="Arial" w:eastAsia="Arial" w:hAnsi="Arial"/>
          <w:color w:val="4D4F52"/>
        </w:rPr>
        <w:t>27</w:t>
      </w:r>
      <w:r w:rsidR="00903776">
        <w:rPr>
          <w:rFonts w:ascii="Arial" w:eastAsia="Arial" w:hAnsi="Arial"/>
          <w:color w:val="4D4F52"/>
        </w:rPr>
        <w:t>’’</w:t>
      </w:r>
    </w:p>
    <w:p w:rsidR="00236DFE" w:rsidRDefault="008B4C03" w:rsidP="00772FE9">
      <w:pPr>
        <w:pStyle w:val="Textbody"/>
        <w:rPr>
          <w:rFonts w:ascii="Arial" w:eastAsia="Arial" w:hAnsi="Arial"/>
          <w:color w:val="4D4F52"/>
          <w:highlight w:val="white"/>
        </w:rPr>
      </w:pPr>
      <w:r>
        <w:rPr>
          <w:rFonts w:ascii="Arial" w:eastAsia="Arial" w:hAnsi="Arial"/>
          <w:color w:val="4D4F52"/>
          <w:shd w:val="clear" w:color="auto" w:fill="F9F9F9"/>
        </w:rPr>
        <w:t>Typ panelu</w:t>
      </w:r>
      <w:r w:rsidR="00772FE9">
        <w:rPr>
          <w:rFonts w:ascii="Arial" w:eastAsia="Arial" w:hAnsi="Arial"/>
          <w:color w:val="4D4F52"/>
        </w:rPr>
        <w:t xml:space="preserve"> </w:t>
      </w:r>
      <w:r>
        <w:rPr>
          <w:rFonts w:ascii="Arial" w:eastAsia="Arial" w:hAnsi="Arial"/>
          <w:color w:val="4D4F52"/>
          <w:shd w:val="clear" w:color="auto" w:fill="F9F9F9"/>
        </w:rPr>
        <w:t>IPS</w:t>
      </w:r>
    </w:p>
    <w:p w:rsidR="00236DFE" w:rsidRDefault="008B4C03" w:rsidP="00772FE9">
      <w:pPr>
        <w:pStyle w:val="Textbody"/>
        <w:rPr>
          <w:rFonts w:ascii="Arial" w:eastAsia="Arial" w:hAnsi="Arial"/>
          <w:color w:val="4D4F52"/>
        </w:rPr>
      </w:pPr>
      <w:r>
        <w:rPr>
          <w:rFonts w:ascii="Arial" w:eastAsia="Arial" w:hAnsi="Arial"/>
          <w:color w:val="4D4F52"/>
        </w:rPr>
        <w:t>Technologia podświetlenia</w:t>
      </w:r>
      <w:r w:rsidR="00772FE9">
        <w:rPr>
          <w:rFonts w:ascii="Arial" w:eastAsia="Arial" w:hAnsi="Arial"/>
          <w:color w:val="4D4F52"/>
        </w:rPr>
        <w:t xml:space="preserve"> </w:t>
      </w:r>
      <w:r>
        <w:rPr>
          <w:rFonts w:ascii="Arial" w:eastAsia="Arial" w:hAnsi="Arial"/>
          <w:color w:val="4D4F52"/>
        </w:rPr>
        <w:t>LED backlight</w:t>
      </w:r>
    </w:p>
    <w:p w:rsidR="00236DFE" w:rsidRDefault="008B4C03" w:rsidP="00772FE9">
      <w:pPr>
        <w:pStyle w:val="Textbody"/>
        <w:rPr>
          <w:rFonts w:ascii="Arial" w:eastAsia="Arial" w:hAnsi="Arial"/>
          <w:color w:val="4D4F52"/>
          <w:highlight w:val="white"/>
        </w:rPr>
      </w:pPr>
      <w:r>
        <w:rPr>
          <w:rFonts w:ascii="Arial" w:eastAsia="Arial" w:hAnsi="Arial"/>
          <w:color w:val="4D4F52"/>
          <w:shd w:val="clear" w:color="auto" w:fill="F9F9F9"/>
        </w:rPr>
        <w:t>Rozdzielczość (maks.)</w:t>
      </w:r>
      <w:r w:rsidR="00772FE9">
        <w:rPr>
          <w:rFonts w:ascii="Arial" w:eastAsia="Arial" w:hAnsi="Arial"/>
          <w:color w:val="4D4F52"/>
        </w:rPr>
        <w:t xml:space="preserve"> </w:t>
      </w:r>
      <w:r>
        <w:rPr>
          <w:rFonts w:ascii="Arial" w:eastAsia="Arial" w:hAnsi="Arial"/>
          <w:color w:val="4D4F52"/>
          <w:shd w:val="clear" w:color="auto" w:fill="F9F9F9"/>
        </w:rPr>
        <w:t>3840x2160</w:t>
      </w:r>
    </w:p>
    <w:p w:rsidR="00236DFE" w:rsidRDefault="008B4C03" w:rsidP="00772FE9">
      <w:pPr>
        <w:pStyle w:val="Textbody"/>
        <w:rPr>
          <w:rFonts w:ascii="Arial" w:eastAsia="Arial" w:hAnsi="Arial"/>
          <w:color w:val="4D4F52"/>
        </w:rPr>
      </w:pPr>
      <w:r>
        <w:rPr>
          <w:rFonts w:ascii="Arial" w:eastAsia="Arial" w:hAnsi="Arial"/>
          <w:color w:val="4D4F52"/>
        </w:rPr>
        <w:t>Jasność</w:t>
      </w:r>
      <w:r w:rsidR="00772FE9">
        <w:rPr>
          <w:rFonts w:ascii="Arial" w:eastAsia="Arial" w:hAnsi="Arial"/>
          <w:color w:val="4D4F52"/>
        </w:rPr>
        <w:t xml:space="preserve"> </w:t>
      </w:r>
      <w:r>
        <w:rPr>
          <w:rFonts w:ascii="Arial" w:eastAsia="Arial" w:hAnsi="Arial"/>
          <w:color w:val="4D4F52"/>
        </w:rPr>
        <w:t>350 cd/㎡</w:t>
      </w:r>
    </w:p>
    <w:p w:rsidR="00236DFE" w:rsidRDefault="008B4C03" w:rsidP="00772FE9">
      <w:pPr>
        <w:pStyle w:val="Textbody"/>
        <w:rPr>
          <w:rFonts w:ascii="Arial" w:eastAsia="Arial" w:hAnsi="Arial"/>
          <w:color w:val="4D4F52"/>
          <w:highlight w:val="white"/>
        </w:rPr>
      </w:pPr>
      <w:r>
        <w:rPr>
          <w:rFonts w:ascii="Arial" w:eastAsia="Arial" w:hAnsi="Arial"/>
          <w:color w:val="4D4F52"/>
          <w:shd w:val="clear" w:color="auto" w:fill="F9F9F9"/>
        </w:rPr>
        <w:t>Kontrast natywny</w:t>
      </w:r>
      <w:r w:rsidR="00772FE9">
        <w:rPr>
          <w:rFonts w:ascii="Arial" w:eastAsia="Arial" w:hAnsi="Arial"/>
          <w:color w:val="4D4F52"/>
        </w:rPr>
        <w:t xml:space="preserve"> </w:t>
      </w:r>
      <w:r>
        <w:rPr>
          <w:rFonts w:ascii="Arial" w:eastAsia="Arial" w:hAnsi="Arial"/>
          <w:color w:val="4D4F52"/>
          <w:shd w:val="clear" w:color="auto" w:fill="F9F9F9"/>
        </w:rPr>
        <w:t>1300:1</w:t>
      </w:r>
    </w:p>
    <w:p w:rsidR="00236DFE" w:rsidRDefault="008B4C03" w:rsidP="00772FE9">
      <w:pPr>
        <w:pStyle w:val="Textbody"/>
        <w:rPr>
          <w:rFonts w:ascii="Arial" w:eastAsia="Arial" w:hAnsi="Arial"/>
          <w:color w:val="4D4F52"/>
        </w:rPr>
      </w:pPr>
      <w:r>
        <w:rPr>
          <w:rFonts w:ascii="Arial" w:eastAsia="Arial" w:hAnsi="Arial"/>
          <w:color w:val="4D4F52"/>
        </w:rPr>
        <w:t>Kąt widzenia (L/P; góra/dół) (CR&gt;=10)</w:t>
      </w:r>
      <w:r w:rsidR="00772FE9">
        <w:rPr>
          <w:rFonts w:ascii="Arial" w:eastAsia="Arial" w:hAnsi="Arial"/>
          <w:color w:val="4D4F52"/>
        </w:rPr>
        <w:t xml:space="preserve"> </w:t>
      </w:r>
      <w:r>
        <w:rPr>
          <w:rFonts w:ascii="Arial" w:eastAsia="Arial" w:hAnsi="Arial"/>
          <w:color w:val="4D4F52"/>
        </w:rPr>
        <w:t>178/178</w:t>
      </w:r>
    </w:p>
    <w:p w:rsidR="00236DFE" w:rsidRDefault="008B4C03" w:rsidP="00772FE9">
      <w:pPr>
        <w:pStyle w:val="Textbody"/>
        <w:rPr>
          <w:rFonts w:ascii="Arial" w:eastAsia="Arial" w:hAnsi="Arial"/>
          <w:color w:val="4D4F52"/>
          <w:highlight w:val="white"/>
        </w:rPr>
      </w:pPr>
      <w:r>
        <w:rPr>
          <w:rFonts w:ascii="Arial" w:eastAsia="Arial" w:hAnsi="Arial"/>
          <w:color w:val="4D4F52"/>
          <w:shd w:val="clear" w:color="auto" w:fill="F9F9F9"/>
        </w:rPr>
        <w:t>Czas reakcji</w:t>
      </w:r>
      <w:r w:rsidR="00772FE9">
        <w:rPr>
          <w:rFonts w:ascii="Arial" w:eastAsia="Arial" w:hAnsi="Arial"/>
          <w:color w:val="4D4F52"/>
        </w:rPr>
        <w:t xml:space="preserve"> </w:t>
      </w:r>
      <w:r>
        <w:rPr>
          <w:rFonts w:ascii="Arial" w:eastAsia="Arial" w:hAnsi="Arial"/>
          <w:color w:val="4D4F52"/>
          <w:shd w:val="clear" w:color="auto" w:fill="F9F9F9"/>
        </w:rPr>
        <w:t>5ms(GtG)</w:t>
      </w:r>
    </w:p>
    <w:p w:rsidR="00236DFE" w:rsidRDefault="008B4C03" w:rsidP="00772FE9">
      <w:pPr>
        <w:pStyle w:val="Textbody"/>
        <w:rPr>
          <w:rFonts w:ascii="Arial" w:eastAsia="Arial" w:hAnsi="Arial"/>
          <w:color w:val="4D4F52"/>
        </w:rPr>
      </w:pPr>
      <w:r>
        <w:rPr>
          <w:rFonts w:ascii="Arial" w:eastAsia="Arial" w:hAnsi="Arial"/>
          <w:color w:val="4D4F52"/>
        </w:rPr>
        <w:t>Odświeżanie</w:t>
      </w:r>
      <w:r w:rsidR="00772FE9">
        <w:rPr>
          <w:rFonts w:ascii="Arial" w:eastAsia="Arial" w:hAnsi="Arial"/>
          <w:color w:val="4D4F52"/>
        </w:rPr>
        <w:t xml:space="preserve"> </w:t>
      </w:r>
      <w:r>
        <w:rPr>
          <w:rFonts w:ascii="Arial" w:eastAsia="Arial" w:hAnsi="Arial"/>
          <w:color w:val="4D4F52"/>
        </w:rPr>
        <w:t>60Hz</w:t>
      </w:r>
    </w:p>
    <w:p w:rsidR="00236DFE" w:rsidRDefault="008B4C03" w:rsidP="00772FE9">
      <w:pPr>
        <w:pStyle w:val="Textbody"/>
        <w:rPr>
          <w:rFonts w:ascii="Arial" w:eastAsia="Arial" w:hAnsi="Arial"/>
          <w:color w:val="4D4F52"/>
          <w:highlight w:val="white"/>
        </w:rPr>
      </w:pPr>
      <w:r>
        <w:rPr>
          <w:rFonts w:ascii="Arial" w:eastAsia="Arial" w:hAnsi="Arial"/>
          <w:color w:val="4D4F52"/>
          <w:shd w:val="clear" w:color="auto" w:fill="F9F9F9"/>
        </w:rPr>
        <w:t>Format obrazu</w:t>
      </w:r>
      <w:r w:rsidR="00772FE9">
        <w:rPr>
          <w:rFonts w:ascii="Arial" w:eastAsia="Arial" w:hAnsi="Arial"/>
          <w:color w:val="4D4F52"/>
        </w:rPr>
        <w:t xml:space="preserve"> </w:t>
      </w:r>
      <w:r>
        <w:rPr>
          <w:rFonts w:ascii="Arial" w:eastAsia="Arial" w:hAnsi="Arial"/>
          <w:color w:val="4D4F52"/>
          <w:shd w:val="clear" w:color="auto" w:fill="F9F9F9"/>
        </w:rPr>
        <w:t>16:9</w:t>
      </w:r>
    </w:p>
    <w:p w:rsidR="00236DFE" w:rsidRDefault="008B4C03" w:rsidP="00772FE9">
      <w:pPr>
        <w:pStyle w:val="Textbody"/>
        <w:rPr>
          <w:rFonts w:ascii="Arial" w:eastAsia="Arial" w:hAnsi="Arial"/>
          <w:color w:val="4D4F52"/>
        </w:rPr>
      </w:pPr>
      <w:r>
        <w:rPr>
          <w:rFonts w:ascii="Arial" w:eastAsia="Arial" w:hAnsi="Arial"/>
          <w:color w:val="4D4F52"/>
        </w:rPr>
        <w:t>Kolory wyświetlacza</w:t>
      </w:r>
      <w:r w:rsidR="00772FE9">
        <w:rPr>
          <w:rFonts w:ascii="Arial" w:eastAsia="Arial" w:hAnsi="Arial"/>
          <w:color w:val="4D4F52"/>
        </w:rPr>
        <w:t xml:space="preserve"> </w:t>
      </w:r>
      <w:r>
        <w:rPr>
          <w:rFonts w:ascii="Arial" w:eastAsia="Arial" w:hAnsi="Arial"/>
          <w:color w:val="4D4F52"/>
        </w:rPr>
        <w:t>1.07 billion colors</w:t>
      </w:r>
    </w:p>
    <w:p w:rsidR="00236DFE" w:rsidRDefault="008B4C03" w:rsidP="00772FE9">
      <w:pPr>
        <w:pStyle w:val="Textbody"/>
        <w:rPr>
          <w:rFonts w:ascii="Arial" w:eastAsia="Arial" w:hAnsi="Arial"/>
          <w:color w:val="4D4F52"/>
          <w:highlight w:val="white"/>
        </w:rPr>
      </w:pPr>
      <w:r>
        <w:rPr>
          <w:rFonts w:ascii="Arial" w:eastAsia="Arial" w:hAnsi="Arial"/>
          <w:color w:val="4D4F52"/>
          <w:shd w:val="clear" w:color="auto" w:fill="F9F9F9"/>
        </w:rPr>
        <w:t>Gama kolorów</w:t>
      </w:r>
      <w:r w:rsidR="00772FE9">
        <w:rPr>
          <w:rFonts w:ascii="Arial" w:eastAsia="Arial" w:hAnsi="Arial"/>
          <w:color w:val="4D4F52"/>
        </w:rPr>
        <w:t xml:space="preserve"> </w:t>
      </w:r>
      <w:r>
        <w:rPr>
          <w:rFonts w:ascii="Arial" w:eastAsia="Arial" w:hAnsi="Arial"/>
          <w:color w:val="4D4F52"/>
          <w:shd w:val="clear" w:color="auto" w:fill="F9F9F9"/>
        </w:rPr>
        <w:t>100% sRGB/Rec. 709</w:t>
      </w:r>
    </w:p>
    <w:p w:rsidR="00236DFE" w:rsidRDefault="008B4C03" w:rsidP="00772FE9">
      <w:pPr>
        <w:pStyle w:val="Textbody"/>
        <w:rPr>
          <w:rFonts w:ascii="Arial" w:eastAsia="Arial" w:hAnsi="Arial"/>
          <w:color w:val="4D4F52"/>
        </w:rPr>
      </w:pPr>
      <w:r>
        <w:rPr>
          <w:rFonts w:ascii="Arial" w:eastAsia="Arial" w:hAnsi="Arial"/>
          <w:color w:val="4D4F52"/>
        </w:rPr>
        <w:t>Obszar wyświetlania (mm)</w:t>
      </w:r>
      <w:r w:rsidR="00772FE9">
        <w:rPr>
          <w:rFonts w:ascii="Arial" w:eastAsia="Arial" w:hAnsi="Arial"/>
          <w:color w:val="4D4F52"/>
        </w:rPr>
        <w:t xml:space="preserve"> </w:t>
      </w:r>
      <w:r>
        <w:rPr>
          <w:rFonts w:ascii="Arial" w:eastAsia="Arial" w:hAnsi="Arial"/>
          <w:color w:val="4D4F52"/>
        </w:rPr>
        <w:t>596.74(H) x 335.66(V)</w:t>
      </w:r>
    </w:p>
    <w:p w:rsidR="00236DFE" w:rsidRDefault="008B4C03" w:rsidP="00772FE9">
      <w:pPr>
        <w:pStyle w:val="Textbody"/>
        <w:rPr>
          <w:rFonts w:ascii="Arial" w:eastAsia="Arial" w:hAnsi="Arial"/>
          <w:color w:val="4D4F52"/>
          <w:highlight w:val="white"/>
        </w:rPr>
      </w:pPr>
      <w:r>
        <w:rPr>
          <w:rFonts w:ascii="Arial" w:eastAsia="Arial" w:hAnsi="Arial"/>
          <w:color w:val="4D4F52"/>
          <w:shd w:val="clear" w:color="auto" w:fill="F9F9F9"/>
        </w:rPr>
        <w:t>Skok piksela (mm)</w:t>
      </w:r>
      <w:r w:rsidR="00772FE9">
        <w:rPr>
          <w:rFonts w:ascii="Arial" w:eastAsia="Arial" w:hAnsi="Arial"/>
          <w:color w:val="4D4F52"/>
        </w:rPr>
        <w:t xml:space="preserve"> </w:t>
      </w:r>
      <w:r>
        <w:rPr>
          <w:rFonts w:ascii="Arial" w:eastAsia="Arial" w:hAnsi="Arial"/>
          <w:color w:val="4D4F52"/>
          <w:shd w:val="clear" w:color="auto" w:fill="F9F9F9"/>
        </w:rPr>
        <w:t>0.155</w:t>
      </w:r>
    </w:p>
    <w:p w:rsidR="00236DFE" w:rsidRDefault="008B4C03" w:rsidP="00772FE9">
      <w:pPr>
        <w:pStyle w:val="Textbody"/>
        <w:rPr>
          <w:rFonts w:ascii="Arial" w:eastAsia="Arial" w:hAnsi="Arial"/>
          <w:color w:val="4D4F52"/>
        </w:rPr>
      </w:pPr>
      <w:r>
        <w:rPr>
          <w:rFonts w:ascii="Arial" w:eastAsia="Arial" w:hAnsi="Arial"/>
          <w:color w:val="4D4F52"/>
        </w:rPr>
        <w:t>Wskaźnik PPI</w:t>
      </w:r>
      <w:r w:rsidR="00772FE9">
        <w:rPr>
          <w:rFonts w:ascii="Arial" w:eastAsia="Arial" w:hAnsi="Arial"/>
          <w:color w:val="4D4F52"/>
        </w:rPr>
        <w:t xml:space="preserve"> </w:t>
      </w:r>
      <w:r>
        <w:rPr>
          <w:rFonts w:ascii="Arial" w:eastAsia="Arial" w:hAnsi="Arial"/>
          <w:color w:val="4D4F52"/>
        </w:rPr>
        <w:t>163</w:t>
      </w:r>
    </w:p>
    <w:p w:rsidR="00236DFE" w:rsidRDefault="008B4C03" w:rsidP="00772FE9">
      <w:pPr>
        <w:pStyle w:val="Textbody"/>
        <w:rPr>
          <w:rFonts w:ascii="Arial" w:eastAsia="Arial" w:hAnsi="Arial"/>
          <w:color w:val="4D4F52"/>
          <w:highlight w:val="white"/>
        </w:rPr>
      </w:pPr>
      <w:r>
        <w:rPr>
          <w:rFonts w:ascii="Arial" w:eastAsia="Arial" w:hAnsi="Arial"/>
          <w:color w:val="4D4F52"/>
          <w:shd w:val="clear" w:color="auto" w:fill="F9F9F9"/>
        </w:rPr>
        <w:t>Kontrast dynamiczny (DCR)</w:t>
      </w:r>
      <w:r w:rsidR="00772FE9">
        <w:rPr>
          <w:rFonts w:ascii="Arial" w:eastAsia="Arial" w:hAnsi="Arial"/>
          <w:color w:val="4D4F52"/>
        </w:rPr>
        <w:t xml:space="preserve"> </w:t>
      </w:r>
      <w:r>
        <w:rPr>
          <w:rFonts w:ascii="Arial" w:eastAsia="Arial" w:hAnsi="Arial"/>
          <w:color w:val="4D4F52"/>
          <w:shd w:val="clear" w:color="auto" w:fill="F9F9F9"/>
        </w:rPr>
        <w:t>20M:1</w:t>
      </w:r>
    </w:p>
    <w:p w:rsidR="00236DFE" w:rsidRPr="00772FE9" w:rsidRDefault="008B4C03">
      <w:pPr>
        <w:pStyle w:val="Textbody"/>
        <w:spacing w:after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4D4F52"/>
          <w:shd w:val="clear" w:color="auto" w:fill="F9F9F9"/>
        </w:rPr>
        <w:t>Wbudowane głośniki</w:t>
      </w:r>
    </w:p>
    <w:p w:rsidR="00236DFE" w:rsidRPr="00772FE9" w:rsidRDefault="008B4C03" w:rsidP="00772FE9">
      <w:pPr>
        <w:pStyle w:val="Textbody"/>
        <w:spacing w:after="0"/>
        <w:rPr>
          <w:rFonts w:ascii="Arial" w:eastAsia="Arial" w:hAnsi="Arial"/>
          <w:color w:val="4D4F52"/>
          <w:highlight w:val="white"/>
        </w:rPr>
      </w:pPr>
      <w:r>
        <w:rPr>
          <w:rFonts w:ascii="Arial" w:eastAsia="Arial" w:hAnsi="Arial"/>
          <w:color w:val="4D4F52"/>
          <w:shd w:val="clear" w:color="auto" w:fill="F9F9F9"/>
        </w:rPr>
        <w:t>2Wx2</w:t>
      </w:r>
      <w:r w:rsidR="00772FE9">
        <w:rPr>
          <w:rFonts w:ascii="Arial" w:eastAsia="Arial" w:hAnsi="Arial"/>
          <w:color w:val="4D4F52"/>
        </w:rPr>
        <w:t xml:space="preserve"> </w:t>
      </w:r>
      <w:r>
        <w:rPr>
          <w:rFonts w:ascii="Arial" w:eastAsia="Arial" w:hAnsi="Arial"/>
          <w:color w:val="4D4F52"/>
        </w:rPr>
        <w:t>Gniazdko słuchawkowe</w:t>
      </w:r>
    </w:p>
    <w:p w:rsidR="00236DFE" w:rsidRDefault="008B4C03" w:rsidP="00772FE9">
      <w:pPr>
        <w:pStyle w:val="Textbody"/>
        <w:rPr>
          <w:rFonts w:ascii="Arial" w:eastAsia="Arial" w:hAnsi="Arial"/>
          <w:color w:val="4D4F52"/>
          <w:highlight w:val="white"/>
        </w:rPr>
      </w:pPr>
      <w:r>
        <w:rPr>
          <w:rFonts w:ascii="Arial" w:eastAsia="Arial" w:hAnsi="Arial"/>
          <w:color w:val="4D4F52"/>
          <w:shd w:val="clear" w:color="auto" w:fill="F9F9F9"/>
        </w:rPr>
        <w:lastRenderedPageBreak/>
        <w:t>Tryby obrazu</w:t>
      </w:r>
      <w:r w:rsidR="00772FE9">
        <w:rPr>
          <w:rFonts w:ascii="Arial" w:eastAsia="Arial" w:hAnsi="Arial"/>
          <w:color w:val="4D4F52"/>
        </w:rPr>
        <w:t xml:space="preserve"> </w:t>
      </w:r>
      <w:r>
        <w:rPr>
          <w:rFonts w:ascii="Arial" w:eastAsia="Arial" w:hAnsi="Arial"/>
          <w:color w:val="4D4F52"/>
          <w:shd w:val="clear" w:color="auto" w:fill="F9F9F9"/>
        </w:rPr>
        <w:t>REC.709 / sRGB / HDR/CAD/CAM / Animation / Low Blue Light / Dark Room / User</w:t>
      </w:r>
    </w:p>
    <w:p w:rsidR="00236DFE" w:rsidRDefault="008B4C03" w:rsidP="00903776">
      <w:pPr>
        <w:pStyle w:val="Textbody"/>
        <w:rPr>
          <w:rFonts w:ascii="Arial" w:eastAsia="Arial" w:hAnsi="Arial"/>
          <w:color w:val="4D4F52"/>
        </w:rPr>
      </w:pPr>
      <w:r>
        <w:rPr>
          <w:rFonts w:ascii="Arial" w:eastAsia="Arial" w:hAnsi="Arial"/>
          <w:color w:val="4D4F52"/>
        </w:rPr>
        <w:t>Współczynnik gamma</w:t>
      </w:r>
      <w:r w:rsidR="00772FE9">
        <w:rPr>
          <w:rFonts w:ascii="Arial" w:eastAsia="Arial" w:hAnsi="Arial"/>
          <w:color w:val="4D4F52"/>
        </w:rPr>
        <w:t xml:space="preserve"> </w:t>
      </w:r>
      <w:r>
        <w:rPr>
          <w:rFonts w:ascii="Arial" w:eastAsia="Arial" w:hAnsi="Arial"/>
          <w:color w:val="4D4F52"/>
        </w:rPr>
        <w:t>PIP/PBPYes</w:t>
      </w:r>
    </w:p>
    <w:p w:rsidR="00236DFE" w:rsidRDefault="008B4C03" w:rsidP="00772FE9">
      <w:pPr>
        <w:pStyle w:val="Textbody"/>
        <w:rPr>
          <w:rFonts w:ascii="Arial" w:eastAsia="Arial" w:hAnsi="Arial"/>
          <w:color w:val="4D4F52"/>
          <w:highlight w:val="white"/>
        </w:rPr>
      </w:pPr>
      <w:r>
        <w:rPr>
          <w:rFonts w:ascii="Arial" w:eastAsia="Arial" w:hAnsi="Arial"/>
          <w:color w:val="4D4F52"/>
          <w:shd w:val="clear" w:color="auto" w:fill="F9F9F9"/>
        </w:rPr>
        <w:t>HDCP</w:t>
      </w:r>
      <w:r w:rsidR="00772FE9">
        <w:rPr>
          <w:rFonts w:ascii="Arial" w:eastAsia="Arial" w:hAnsi="Arial"/>
          <w:color w:val="4D4F52"/>
        </w:rPr>
        <w:t xml:space="preserve"> </w:t>
      </w:r>
      <w:r>
        <w:rPr>
          <w:rFonts w:ascii="Arial" w:eastAsia="Arial" w:hAnsi="Arial"/>
          <w:color w:val="4D4F52"/>
          <w:shd w:val="clear" w:color="auto" w:fill="F9F9F9"/>
        </w:rPr>
        <w:t>2.2</w:t>
      </w:r>
    </w:p>
    <w:p w:rsidR="00236DFE" w:rsidRPr="00772FE9" w:rsidRDefault="008B4C03">
      <w:pPr>
        <w:pStyle w:val="Textbody"/>
        <w:rPr>
          <w:rFonts w:ascii="Arial" w:eastAsia="Arial" w:hAnsi="Arial"/>
          <w:color w:val="4D4F52"/>
          <w:highlight w:val="white"/>
        </w:rPr>
      </w:pPr>
      <w:r>
        <w:rPr>
          <w:rFonts w:ascii="Arial" w:eastAsia="Arial" w:hAnsi="Arial"/>
          <w:color w:val="4D4F52"/>
          <w:shd w:val="clear" w:color="auto" w:fill="F9F9F9"/>
        </w:rPr>
        <w:t>AMA</w:t>
      </w:r>
      <w:r w:rsidR="00772FE9">
        <w:rPr>
          <w:rFonts w:ascii="Arial" w:eastAsia="Arial" w:hAnsi="Arial"/>
          <w:color w:val="4D4F52"/>
        </w:rPr>
        <w:t xml:space="preserve"> </w:t>
      </w:r>
      <w:r>
        <w:rPr>
          <w:rFonts w:ascii="Arial" w:eastAsia="Arial" w:hAnsi="Arial"/>
          <w:color w:val="4D4F52"/>
        </w:rPr>
        <w:t>Powłoka ekranu wyświetlacza</w:t>
      </w:r>
    </w:p>
    <w:p w:rsidR="00236DFE" w:rsidRPr="00772FE9" w:rsidRDefault="008B4C03" w:rsidP="00772FE9">
      <w:pPr>
        <w:pStyle w:val="Textbody"/>
        <w:spacing w:after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Funkcje specjalne</w:t>
      </w:r>
      <w:r w:rsidR="00772FE9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4D4F52"/>
        </w:rPr>
        <w:t>Tryb animacji</w:t>
      </w:r>
    </w:p>
    <w:p w:rsidR="00772FE9" w:rsidRDefault="00772FE9">
      <w:pPr>
        <w:pStyle w:val="Textbody"/>
        <w:spacing w:after="0"/>
        <w:rPr>
          <w:rFonts w:ascii="Arial" w:eastAsia="Arial" w:hAnsi="Arial"/>
          <w:color w:val="000000"/>
        </w:rPr>
      </w:pPr>
    </w:p>
    <w:p w:rsidR="00236DFE" w:rsidRDefault="008B4C03">
      <w:pPr>
        <w:pStyle w:val="Textbody"/>
        <w:spacing w:after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Złącza</w:t>
      </w:r>
    </w:p>
    <w:p w:rsidR="00236DFE" w:rsidRDefault="008B4C03">
      <w:pPr>
        <w:pStyle w:val="Textbody"/>
        <w:rPr>
          <w:rFonts w:ascii="Arial" w:eastAsia="Arial" w:hAnsi="Arial"/>
          <w:color w:val="4D4F52"/>
          <w:highlight w:val="white"/>
        </w:rPr>
      </w:pPr>
      <w:r>
        <w:rPr>
          <w:rFonts w:ascii="Arial" w:eastAsia="Arial" w:hAnsi="Arial"/>
          <w:color w:val="4D4F52"/>
          <w:shd w:val="clear" w:color="auto" w:fill="F9F9F9"/>
        </w:rPr>
        <w:t>HDMI</w:t>
      </w:r>
    </w:p>
    <w:p w:rsidR="00236DFE" w:rsidRDefault="008B4C03">
      <w:pPr>
        <w:pStyle w:val="Textbody"/>
        <w:spacing w:after="0"/>
        <w:rPr>
          <w:rFonts w:ascii="Arial" w:eastAsia="Arial" w:hAnsi="Arial"/>
          <w:color w:val="4D4F52"/>
          <w:highlight w:val="white"/>
        </w:rPr>
      </w:pPr>
      <w:r>
        <w:rPr>
          <w:rFonts w:ascii="Arial" w:eastAsia="Arial" w:hAnsi="Arial"/>
          <w:color w:val="4D4F52"/>
          <w:shd w:val="clear" w:color="auto" w:fill="F9F9F9"/>
        </w:rPr>
        <w:t>HDMI (v2.0)x1</w:t>
      </w:r>
    </w:p>
    <w:p w:rsidR="00236DFE" w:rsidRDefault="008B4C03">
      <w:pPr>
        <w:pStyle w:val="Textbody"/>
        <w:rPr>
          <w:rFonts w:ascii="Arial" w:eastAsia="Arial" w:hAnsi="Arial"/>
          <w:color w:val="4D4F52"/>
        </w:rPr>
      </w:pPr>
      <w:r>
        <w:rPr>
          <w:rFonts w:ascii="Arial" w:eastAsia="Arial" w:hAnsi="Arial"/>
          <w:color w:val="4D4F52"/>
        </w:rPr>
        <w:t>DisplayPort</w:t>
      </w:r>
    </w:p>
    <w:p w:rsidR="00236DFE" w:rsidRDefault="008B4C03">
      <w:pPr>
        <w:pStyle w:val="Textbody"/>
        <w:spacing w:after="0"/>
        <w:rPr>
          <w:rFonts w:ascii="Arial" w:eastAsia="Arial" w:hAnsi="Arial"/>
          <w:color w:val="4D4F52"/>
        </w:rPr>
      </w:pPr>
      <w:r>
        <w:rPr>
          <w:rFonts w:ascii="Arial" w:eastAsia="Arial" w:hAnsi="Arial"/>
          <w:color w:val="4D4F52"/>
        </w:rPr>
        <w:t>DisplayPort (v1.2) x1</w:t>
      </w:r>
    </w:p>
    <w:p w:rsidR="00236DFE" w:rsidRDefault="008B4C03">
      <w:pPr>
        <w:pStyle w:val="Textbody"/>
        <w:rPr>
          <w:rFonts w:ascii="Arial" w:eastAsia="Arial" w:hAnsi="Arial"/>
          <w:color w:val="4D4F52"/>
          <w:highlight w:val="white"/>
        </w:rPr>
      </w:pPr>
      <w:r>
        <w:rPr>
          <w:rFonts w:ascii="Arial" w:eastAsia="Arial" w:hAnsi="Arial"/>
          <w:color w:val="4D4F52"/>
          <w:shd w:val="clear" w:color="auto" w:fill="F9F9F9"/>
        </w:rPr>
        <w:t>Mini DisplayPort</w:t>
      </w:r>
    </w:p>
    <w:p w:rsidR="00236DFE" w:rsidRDefault="008B4C03">
      <w:pPr>
        <w:pStyle w:val="Textbody"/>
        <w:spacing w:after="0"/>
        <w:rPr>
          <w:rFonts w:ascii="Arial" w:eastAsia="Arial" w:hAnsi="Arial"/>
          <w:color w:val="4D4F52"/>
          <w:highlight w:val="white"/>
        </w:rPr>
      </w:pPr>
      <w:r>
        <w:rPr>
          <w:rFonts w:ascii="Arial" w:eastAsia="Arial" w:hAnsi="Arial"/>
          <w:color w:val="4D4F52"/>
          <w:shd w:val="clear" w:color="auto" w:fill="F9F9F9"/>
        </w:rPr>
        <w:t>MiniDisplayPort (v1.2)x1</w:t>
      </w:r>
    </w:p>
    <w:p w:rsidR="00236DFE" w:rsidRDefault="008B4C03">
      <w:pPr>
        <w:pStyle w:val="Textbody"/>
        <w:rPr>
          <w:rFonts w:ascii="Arial" w:eastAsia="Arial" w:hAnsi="Arial"/>
          <w:color w:val="4D4F52"/>
        </w:rPr>
      </w:pPr>
      <w:r>
        <w:rPr>
          <w:rFonts w:ascii="Arial" w:eastAsia="Arial" w:hAnsi="Arial"/>
          <w:color w:val="4D4F52"/>
        </w:rPr>
        <w:t>Wyjście DisplayPort</w:t>
      </w:r>
    </w:p>
    <w:p w:rsidR="00236DFE" w:rsidRDefault="008B4C03">
      <w:pPr>
        <w:pStyle w:val="Textbody"/>
        <w:spacing w:after="0"/>
        <w:rPr>
          <w:rFonts w:ascii="Arial" w:eastAsia="Arial" w:hAnsi="Arial"/>
          <w:color w:val="4D4F52"/>
        </w:rPr>
      </w:pPr>
      <w:r>
        <w:rPr>
          <w:rFonts w:ascii="Arial" w:eastAsia="Arial" w:hAnsi="Arial"/>
          <w:color w:val="4D4F52"/>
        </w:rPr>
        <w:t>DP out(MST)</w:t>
      </w:r>
    </w:p>
    <w:p w:rsidR="00236DFE" w:rsidRDefault="008B4C03">
      <w:pPr>
        <w:pStyle w:val="Textbody"/>
        <w:rPr>
          <w:rFonts w:ascii="Arial" w:eastAsia="Arial" w:hAnsi="Arial"/>
          <w:color w:val="4D4F52"/>
          <w:highlight w:val="white"/>
        </w:rPr>
      </w:pPr>
      <w:r>
        <w:rPr>
          <w:rFonts w:ascii="Arial" w:eastAsia="Arial" w:hAnsi="Arial"/>
          <w:color w:val="4D4F52"/>
          <w:shd w:val="clear" w:color="auto" w:fill="F9F9F9"/>
        </w:rPr>
        <w:t>Koncentrator USB 3.0</w:t>
      </w:r>
    </w:p>
    <w:p w:rsidR="00236DFE" w:rsidRDefault="008B4C03">
      <w:pPr>
        <w:pStyle w:val="Textbody"/>
        <w:spacing w:after="0"/>
        <w:rPr>
          <w:rFonts w:ascii="Arial" w:eastAsia="Arial" w:hAnsi="Arial"/>
          <w:color w:val="4D4F52"/>
          <w:highlight w:val="white"/>
        </w:rPr>
      </w:pPr>
      <w:r>
        <w:rPr>
          <w:rFonts w:ascii="Arial" w:eastAsia="Arial" w:hAnsi="Arial"/>
          <w:color w:val="4D4F52"/>
          <w:shd w:val="clear" w:color="auto" w:fill="F9F9F9"/>
        </w:rPr>
        <w:t>USB Downstream x 4</w:t>
      </w:r>
    </w:p>
    <w:p w:rsidR="00236DFE" w:rsidRDefault="008B4C03">
      <w:pPr>
        <w:pStyle w:val="Textbody"/>
        <w:rPr>
          <w:rFonts w:ascii="Arial" w:eastAsia="Arial" w:hAnsi="Arial"/>
          <w:color w:val="4D4F52"/>
        </w:rPr>
      </w:pPr>
      <w:r>
        <w:rPr>
          <w:rFonts w:ascii="Arial" w:eastAsia="Arial" w:hAnsi="Arial"/>
          <w:color w:val="4D4F52"/>
        </w:rPr>
        <w:t>Koncentrator USB 3.0</w:t>
      </w:r>
    </w:p>
    <w:p w:rsidR="00236DFE" w:rsidRDefault="008B4C03">
      <w:pPr>
        <w:pStyle w:val="Textbody"/>
        <w:spacing w:after="0"/>
        <w:rPr>
          <w:rFonts w:ascii="Arial" w:eastAsia="Arial" w:hAnsi="Arial"/>
          <w:color w:val="4D4F52"/>
        </w:rPr>
      </w:pPr>
      <w:r>
        <w:rPr>
          <w:rFonts w:ascii="Arial" w:eastAsia="Arial" w:hAnsi="Arial"/>
          <w:color w:val="4D4F52"/>
        </w:rPr>
        <w:t>USB Upstream x 2</w:t>
      </w:r>
    </w:p>
    <w:p w:rsidR="00236DFE" w:rsidRDefault="008B4C03">
      <w:pPr>
        <w:pStyle w:val="Textbody"/>
        <w:spacing w:after="0"/>
        <w:rPr>
          <w:rFonts w:ascii="Arial" w:eastAsia="Arial" w:hAnsi="Arial"/>
          <w:color w:val="4D4F52"/>
        </w:rPr>
      </w:pPr>
      <w:r>
        <w:rPr>
          <w:rFonts w:ascii="Arial" w:eastAsia="Arial" w:hAnsi="Arial"/>
          <w:color w:val="4D4F52"/>
        </w:rPr>
        <w:t>686*225*494</w:t>
      </w:r>
    </w:p>
    <w:p w:rsidR="00236DFE" w:rsidRDefault="00236DFE">
      <w:pPr>
        <w:pStyle w:val="Textbody"/>
        <w:spacing w:after="0"/>
        <w:rPr>
          <w:rFonts w:ascii="Arial" w:eastAsia="Arial" w:hAnsi="Arial"/>
          <w:color w:val="4D4F52"/>
          <w:highlight w:val="white"/>
        </w:rPr>
      </w:pPr>
    </w:p>
    <w:p w:rsidR="00236DFE" w:rsidRDefault="008B4C03">
      <w:pPr>
        <w:pStyle w:val="Textbody"/>
        <w:spacing w:before="280" w:after="150"/>
        <w:rPr>
          <w:rFonts w:ascii="Arial" w:eastAsia="Arial" w:hAnsi="Arial" w:cs="Calibri"/>
          <w:b/>
          <w:bCs/>
          <w:color w:val="5D5D5D"/>
          <w:sz w:val="26"/>
          <w:szCs w:val="26"/>
          <w:highlight w:val="white"/>
        </w:rPr>
      </w:pPr>
      <w:r>
        <w:rPr>
          <w:rFonts w:ascii="Arial" w:eastAsia="Arial" w:hAnsi="Arial" w:cs="Calibri"/>
          <w:b/>
          <w:bCs/>
          <w:color w:val="5D5D5D"/>
          <w:sz w:val="26"/>
          <w:szCs w:val="26"/>
          <w:shd w:val="clear" w:color="auto" w:fill="FFFFFF"/>
        </w:rPr>
        <w:t>--------------------------------------------------------------------------------------------------------</w:t>
      </w:r>
    </w:p>
    <w:p w:rsidR="00236DFE" w:rsidRPr="00064AA3" w:rsidRDefault="008B4C03" w:rsidP="00064AA3">
      <w:pPr>
        <w:pStyle w:val="Nagwek1"/>
        <w:spacing w:before="280" w:after="150"/>
        <w:rPr>
          <w:rFonts w:ascii="Arial" w:eastAsia="Arial" w:hAnsi="Arial"/>
          <w:color w:val="222222"/>
          <w:sz w:val="26"/>
          <w:szCs w:val="26"/>
        </w:rPr>
      </w:pPr>
      <w:r>
        <w:rPr>
          <w:rFonts w:ascii="Arial" w:eastAsia="Arial" w:hAnsi="Arial" w:cs="Calibri"/>
          <w:b/>
          <w:color w:val="5D5D5D"/>
          <w:sz w:val="26"/>
          <w:szCs w:val="26"/>
          <w:shd w:val="clear" w:color="auto" w:fill="FFFFFF"/>
        </w:rPr>
        <w:t xml:space="preserve">4. </w:t>
      </w:r>
      <w:r w:rsidR="00064AA3">
        <w:rPr>
          <w:rFonts w:ascii="Arial" w:eastAsia="Arial" w:hAnsi="Arial" w:cs="Calibri"/>
          <w:b/>
          <w:color w:val="5D5D5D"/>
          <w:sz w:val="22"/>
          <w:szCs w:val="22"/>
          <w:shd w:val="clear" w:color="auto" w:fill="FFFFFF"/>
        </w:rPr>
        <w:t>Zestaw  do nagrywania wysokiej jakości muzyki, podcastów lub wywiadów oraz do przesyłania strumieniowego audio na żywo</w:t>
      </w:r>
      <w:r w:rsidR="00064AA3">
        <w:rPr>
          <w:rFonts w:ascii="Arial" w:eastAsia="Arial" w:hAnsi="Arial" w:cs="Calibri"/>
          <w:b/>
          <w:color w:val="5D5D5D"/>
          <w:sz w:val="26"/>
          <w:szCs w:val="26"/>
          <w:shd w:val="clear" w:color="auto" w:fill="FFFFFF"/>
        </w:rPr>
        <w:t xml:space="preserve"> </w:t>
      </w:r>
      <w:r>
        <w:rPr>
          <w:rFonts w:ascii="Arial" w:eastAsia="Arial" w:hAnsi="Arial" w:cs="Calibri"/>
          <w:b/>
          <w:color w:val="5D5D5D"/>
          <w:sz w:val="26"/>
          <w:szCs w:val="26"/>
          <w:shd w:val="clear" w:color="auto" w:fill="FFFFFF"/>
        </w:rPr>
        <w:t xml:space="preserve"> </w:t>
      </w:r>
    </w:p>
    <w:p w:rsidR="00236DFE" w:rsidRDefault="008B4C03">
      <w:pPr>
        <w:pStyle w:val="Textbody"/>
        <w:spacing w:before="280" w:after="150"/>
        <w:rPr>
          <w:rFonts w:ascii="Arial" w:eastAsia="Arial" w:hAnsi="Arial" w:cs="Calibri"/>
          <w:b/>
          <w:color w:val="5D5D5D"/>
          <w:highlight w:val="white"/>
        </w:rPr>
      </w:pPr>
      <w:r>
        <w:rPr>
          <w:rFonts w:ascii="Arial" w:eastAsia="Arial" w:hAnsi="Arial" w:cs="Calibri"/>
          <w:b/>
          <w:color w:val="5D5D5D"/>
          <w:shd w:val="clear" w:color="auto" w:fill="FFFFFF"/>
        </w:rPr>
        <w:t>2-kanałowy interfejs audio USB 3.0 z możliwością podłączenia iPada</w:t>
      </w:r>
    </w:p>
    <w:p w:rsidR="00236DFE" w:rsidRDefault="008B4C03">
      <w:pPr>
        <w:pStyle w:val="Textbody"/>
        <w:numPr>
          <w:ilvl w:val="0"/>
          <w:numId w:val="10"/>
        </w:numPr>
        <w:spacing w:after="0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32-Bit integer / 192 kHz</w:t>
      </w:r>
    </w:p>
    <w:p w:rsidR="00236DFE" w:rsidRDefault="008B4C03">
      <w:pPr>
        <w:pStyle w:val="Textbody"/>
        <w:numPr>
          <w:ilvl w:val="0"/>
          <w:numId w:val="10"/>
        </w:numPr>
        <w:spacing w:after="0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2 Przedwzmacniacze mikrofonowe klasy A D-PRE z zasilaniem phantomowym +48 V</w:t>
      </w:r>
    </w:p>
    <w:p w:rsidR="00236DFE" w:rsidRDefault="008B4C03">
      <w:pPr>
        <w:pStyle w:val="Textbody"/>
        <w:numPr>
          <w:ilvl w:val="0"/>
          <w:numId w:val="10"/>
        </w:numPr>
        <w:spacing w:after="0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Obsługiwany bez opóźnień monitoring DSP z pogłosem REV-X, channel strip i klasycznym wzmacniaczem gitarowym</w:t>
      </w:r>
    </w:p>
    <w:p w:rsidR="00236DFE" w:rsidRDefault="008B4C03">
      <w:pPr>
        <w:pStyle w:val="Textbody"/>
        <w:numPr>
          <w:ilvl w:val="0"/>
          <w:numId w:val="10"/>
        </w:numPr>
        <w:spacing w:after="0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Pokrętło monitor miks</w:t>
      </w:r>
    </w:p>
    <w:p w:rsidR="00236DFE" w:rsidRDefault="008B4C03">
      <w:pPr>
        <w:pStyle w:val="Textbody"/>
        <w:numPr>
          <w:ilvl w:val="0"/>
          <w:numId w:val="10"/>
        </w:numPr>
        <w:spacing w:after="0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2 Wejścia mikrofon/linia combo: Gniazdo XLR / 6,3 mm (przełącznik Hi-Z na wejściu na 2 gitary elektryczne)</w:t>
      </w:r>
    </w:p>
    <w:p w:rsidR="00236DFE" w:rsidRDefault="008B4C03">
      <w:pPr>
        <w:pStyle w:val="Textbody"/>
        <w:numPr>
          <w:ilvl w:val="0"/>
          <w:numId w:val="10"/>
        </w:numPr>
        <w:spacing w:after="0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2 Wyjścia liniowe: 6,3 mm Gniazdo Jack</w:t>
      </w:r>
    </w:p>
    <w:p w:rsidR="00236DFE" w:rsidRDefault="008B4C03">
      <w:pPr>
        <w:pStyle w:val="Textbody"/>
        <w:numPr>
          <w:ilvl w:val="0"/>
          <w:numId w:val="10"/>
        </w:numPr>
        <w:spacing w:after="0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Wejście i wyjście MIDI</w:t>
      </w:r>
    </w:p>
    <w:p w:rsidR="00236DFE" w:rsidRDefault="008B4C03">
      <w:pPr>
        <w:pStyle w:val="Textbody"/>
        <w:numPr>
          <w:ilvl w:val="0"/>
          <w:numId w:val="10"/>
        </w:numPr>
        <w:spacing w:after="0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Zasilacz USB 3.0 (opcjonalny zasilacz wymagany dla USB 2.0)</w:t>
      </w:r>
    </w:p>
    <w:p w:rsidR="00236DFE" w:rsidRDefault="008B4C03">
      <w:pPr>
        <w:pStyle w:val="Textbody"/>
        <w:numPr>
          <w:ilvl w:val="0"/>
          <w:numId w:val="10"/>
        </w:numPr>
        <w:spacing w:after="0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Stabilna metalowa obudowa</w:t>
      </w:r>
    </w:p>
    <w:p w:rsidR="00236DFE" w:rsidRDefault="008B4C03">
      <w:pPr>
        <w:pStyle w:val="Textbody"/>
        <w:numPr>
          <w:ilvl w:val="0"/>
          <w:numId w:val="10"/>
        </w:numPr>
        <w:spacing w:after="0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 xml:space="preserve">Wymiary (szer. x wys. x głęb.): </w:t>
      </w:r>
      <w:r w:rsidR="00064AA3">
        <w:rPr>
          <w:rFonts w:ascii="Arial" w:eastAsia="Arial" w:hAnsi="Arial"/>
          <w:color w:val="222222"/>
        </w:rPr>
        <w:t xml:space="preserve">ok. </w:t>
      </w:r>
      <w:r>
        <w:rPr>
          <w:rFonts w:ascii="Arial" w:eastAsia="Arial" w:hAnsi="Arial"/>
          <w:color w:val="222222"/>
        </w:rPr>
        <w:t>159 x 47 x 159 mm</w:t>
      </w:r>
    </w:p>
    <w:p w:rsidR="00236DFE" w:rsidRDefault="00064AA3">
      <w:pPr>
        <w:pStyle w:val="Textbody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lastRenderedPageBreak/>
        <w:t>Cechy mikrofonu</w:t>
      </w:r>
      <w:r w:rsidR="008B4C03">
        <w:rPr>
          <w:rFonts w:ascii="Arial" w:eastAsia="Arial" w:hAnsi="Arial"/>
          <w:b/>
          <w:color w:val="222222"/>
        </w:rPr>
        <w:t>:</w:t>
      </w:r>
    </w:p>
    <w:p w:rsidR="00236DFE" w:rsidRDefault="008B4C03">
      <w:pPr>
        <w:pStyle w:val="Textbody"/>
        <w:numPr>
          <w:ilvl w:val="0"/>
          <w:numId w:val="11"/>
        </w:numPr>
        <w:spacing w:after="0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Mikrofon pojemnościowy elektretowy</w:t>
      </w:r>
    </w:p>
    <w:p w:rsidR="00236DFE" w:rsidRDefault="008B4C03">
      <w:pPr>
        <w:pStyle w:val="Textbody"/>
        <w:numPr>
          <w:ilvl w:val="0"/>
          <w:numId w:val="11"/>
        </w:numPr>
        <w:spacing w:after="0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Charakterystyka kierunkowa: Kardioidalna</w:t>
      </w:r>
    </w:p>
    <w:p w:rsidR="00236DFE" w:rsidRDefault="008B4C03">
      <w:pPr>
        <w:pStyle w:val="Textbody"/>
        <w:numPr>
          <w:ilvl w:val="0"/>
          <w:numId w:val="11"/>
        </w:numPr>
        <w:spacing w:after="0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Zakres częstotliwości: 30-20.000 Hz</w:t>
      </w:r>
    </w:p>
    <w:p w:rsidR="00236DFE" w:rsidRDefault="008B4C03">
      <w:pPr>
        <w:pStyle w:val="Textbody"/>
        <w:numPr>
          <w:ilvl w:val="0"/>
          <w:numId w:val="11"/>
        </w:numPr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Max. SPL (poziom ciśnienia akustycznego): 130 dB</w:t>
      </w:r>
    </w:p>
    <w:p w:rsidR="00236DFE" w:rsidRDefault="008B4C03">
      <w:pPr>
        <w:pStyle w:val="Textbody"/>
        <w:rPr>
          <w:rFonts w:ascii="Arial" w:eastAsia="Arial" w:hAnsi="Arial"/>
          <w:b/>
          <w:color w:val="222222"/>
        </w:rPr>
      </w:pPr>
      <w:r>
        <w:rPr>
          <w:rFonts w:ascii="Arial" w:eastAsia="Arial" w:hAnsi="Arial"/>
          <w:b/>
          <w:color w:val="222222"/>
        </w:rPr>
        <w:t>Cechy słuchawek stereo ST-H01:</w:t>
      </w:r>
    </w:p>
    <w:p w:rsidR="00236DFE" w:rsidRDefault="008B4C03">
      <w:pPr>
        <w:pStyle w:val="Textbody"/>
        <w:numPr>
          <w:ilvl w:val="0"/>
          <w:numId w:val="12"/>
        </w:numPr>
        <w:spacing w:after="0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Impedancja: 33,5 Ohm</w:t>
      </w:r>
    </w:p>
    <w:p w:rsidR="00236DFE" w:rsidRDefault="008B4C03">
      <w:pPr>
        <w:pStyle w:val="Textbody"/>
        <w:numPr>
          <w:ilvl w:val="0"/>
          <w:numId w:val="12"/>
        </w:numPr>
        <w:spacing w:after="0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Zakres częstotliwości: 20-20.000 Hz</w:t>
      </w:r>
    </w:p>
    <w:p w:rsidR="00236DFE" w:rsidRDefault="008B4C03">
      <w:pPr>
        <w:pStyle w:val="Textbody"/>
        <w:numPr>
          <w:ilvl w:val="0"/>
          <w:numId w:val="12"/>
        </w:numPr>
        <w:spacing w:after="0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Czułość: 95 dB</w:t>
      </w:r>
    </w:p>
    <w:p w:rsidR="00236DFE" w:rsidRDefault="008B4C03">
      <w:pPr>
        <w:pStyle w:val="Textbody"/>
        <w:numPr>
          <w:ilvl w:val="0"/>
          <w:numId w:val="12"/>
        </w:numPr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Połączenie: Gniazdo mini jack 3,5 mm i wtyczka stereo 6,3 mm</w:t>
      </w:r>
    </w:p>
    <w:p w:rsidR="00236DFE" w:rsidRDefault="008B4C03">
      <w:pPr>
        <w:pStyle w:val="Textbody"/>
        <w:spacing w:before="280" w:after="150"/>
        <w:rPr>
          <w:rFonts w:ascii="Arial" w:eastAsia="Arial" w:hAnsi="Arial" w:cs="Calibri"/>
          <w:b/>
          <w:bCs/>
          <w:color w:val="5D5D5D"/>
          <w:sz w:val="26"/>
          <w:szCs w:val="26"/>
          <w:highlight w:val="white"/>
        </w:rPr>
      </w:pPr>
      <w:r>
        <w:rPr>
          <w:rFonts w:ascii="Arial" w:eastAsia="Arial" w:hAnsi="Arial" w:cs="Calibri"/>
          <w:b/>
          <w:bCs/>
          <w:color w:val="5D5D5D"/>
          <w:sz w:val="26"/>
          <w:szCs w:val="26"/>
          <w:shd w:val="clear" w:color="auto" w:fill="FFFFFF"/>
        </w:rPr>
        <w:t xml:space="preserve"> ------------------------------------------------------------------------</w:t>
      </w:r>
      <w:r w:rsidR="00064AA3">
        <w:rPr>
          <w:rFonts w:ascii="Arial" w:eastAsia="Arial" w:hAnsi="Arial" w:cs="Calibri"/>
          <w:b/>
          <w:bCs/>
          <w:color w:val="5D5D5D"/>
          <w:sz w:val="26"/>
          <w:szCs w:val="26"/>
          <w:shd w:val="clear" w:color="auto" w:fill="FFFFFF"/>
        </w:rPr>
        <w:t>-------------------------------</w:t>
      </w:r>
    </w:p>
    <w:p w:rsidR="00236DFE" w:rsidRDefault="00236DFE">
      <w:pPr>
        <w:pStyle w:val="Textbody"/>
        <w:rPr>
          <w:rFonts w:ascii="Arial" w:eastAsia="Arial" w:hAnsi="Arial"/>
          <w:b/>
          <w:bCs/>
          <w:color w:val="222222"/>
          <w:sz w:val="26"/>
          <w:szCs w:val="26"/>
        </w:rPr>
      </w:pPr>
    </w:p>
    <w:p w:rsidR="00236DFE" w:rsidRDefault="008B4C03">
      <w:pPr>
        <w:pStyle w:val="Textbody"/>
        <w:rPr>
          <w:rFonts w:ascii="Arial" w:eastAsia="Arial" w:hAnsi="Arial"/>
          <w:b/>
          <w:bCs/>
          <w:color w:val="222222"/>
          <w:sz w:val="26"/>
          <w:szCs w:val="26"/>
        </w:rPr>
      </w:pPr>
      <w:r>
        <w:rPr>
          <w:rFonts w:ascii="Arial" w:eastAsia="Arial" w:hAnsi="Arial"/>
          <w:b/>
          <w:bCs/>
          <w:color w:val="636363"/>
          <w:sz w:val="26"/>
          <w:szCs w:val="26"/>
        </w:rPr>
        <w:t>5, Para monitorów dźwiękowych  + statyw</w:t>
      </w:r>
      <w:r w:rsidR="00064AA3">
        <w:rPr>
          <w:rFonts w:ascii="Arial" w:eastAsia="Arial" w:hAnsi="Arial"/>
          <w:b/>
          <w:bCs/>
          <w:color w:val="636363"/>
          <w:sz w:val="26"/>
          <w:szCs w:val="26"/>
        </w:rPr>
        <w:t>y</w:t>
      </w:r>
      <w:r>
        <w:rPr>
          <w:rFonts w:ascii="Arial" w:eastAsia="Arial" w:hAnsi="Arial"/>
          <w:b/>
          <w:bCs/>
          <w:color w:val="222222"/>
          <w:sz w:val="26"/>
          <w:szCs w:val="26"/>
        </w:rPr>
        <w:t xml:space="preserve"> </w:t>
      </w:r>
    </w:p>
    <w:p w:rsidR="00236DFE" w:rsidRPr="00064AA3" w:rsidRDefault="008B4C03" w:rsidP="00064AA3">
      <w:pPr>
        <w:pStyle w:val="Textbody"/>
        <w:rPr>
          <w:rFonts w:ascii="Arial" w:eastAsia="Arial" w:hAnsi="Arial"/>
          <w:b/>
          <w:bCs/>
          <w:color w:val="222222"/>
          <w:sz w:val="26"/>
          <w:szCs w:val="26"/>
        </w:rPr>
      </w:pPr>
      <w:r>
        <w:rPr>
          <w:rFonts w:ascii="Arial" w:eastAsia="Arial" w:hAnsi="Arial"/>
          <w:bCs/>
          <w:color w:val="636363"/>
        </w:rPr>
        <w:t>Profesjonalny monitor odsłuchowy</w:t>
      </w:r>
    </w:p>
    <w:p w:rsidR="00236DFE" w:rsidRDefault="008B4C03">
      <w:pPr>
        <w:pStyle w:val="Textbody"/>
        <w:numPr>
          <w:ilvl w:val="0"/>
          <w:numId w:val="13"/>
        </w:numPr>
        <w:spacing w:after="0"/>
        <w:ind w:left="0" w:firstLine="0"/>
        <w:rPr>
          <w:rFonts w:ascii="Arial" w:eastAsia="Arial" w:hAnsi="Arial"/>
          <w:color w:val="636363"/>
        </w:rPr>
      </w:pPr>
      <w:r>
        <w:rPr>
          <w:rFonts w:ascii="Arial" w:eastAsia="Arial" w:hAnsi="Arial"/>
          <w:color w:val="636363"/>
        </w:rPr>
        <w:t xml:space="preserve">Profesjonalne dwudrożne monitory studyjne, </w:t>
      </w:r>
    </w:p>
    <w:p w:rsidR="00236DFE" w:rsidRDefault="008B4C03">
      <w:pPr>
        <w:pStyle w:val="Textbody"/>
        <w:numPr>
          <w:ilvl w:val="0"/>
          <w:numId w:val="13"/>
        </w:numPr>
        <w:spacing w:after="0"/>
        <w:ind w:left="0" w:firstLine="0"/>
        <w:rPr>
          <w:rFonts w:ascii="Arial" w:eastAsia="Arial" w:hAnsi="Arial"/>
          <w:color w:val="636363"/>
        </w:rPr>
      </w:pPr>
      <w:r>
        <w:rPr>
          <w:rFonts w:ascii="Arial" w:eastAsia="Arial" w:hAnsi="Arial"/>
          <w:color w:val="636363"/>
        </w:rPr>
        <w:t>Wbudowany wydajny wzmacniacz klasy D o mocy 55W;</w:t>
      </w:r>
    </w:p>
    <w:p w:rsidR="00236DFE" w:rsidRDefault="008B4C03">
      <w:pPr>
        <w:pStyle w:val="Textbody"/>
        <w:numPr>
          <w:ilvl w:val="0"/>
          <w:numId w:val="13"/>
        </w:numPr>
        <w:spacing w:after="0"/>
        <w:ind w:left="0" w:firstLine="0"/>
        <w:rPr>
          <w:rFonts w:ascii="Arial" w:eastAsia="Arial" w:hAnsi="Arial"/>
          <w:color w:val="636363"/>
        </w:rPr>
      </w:pPr>
      <w:r>
        <w:rPr>
          <w:rFonts w:ascii="Arial" w:eastAsia="Arial" w:hAnsi="Arial"/>
          <w:color w:val="636363"/>
        </w:rPr>
        <w:t>Wysokiej jakości przetworniki;</w:t>
      </w:r>
    </w:p>
    <w:p w:rsidR="00236DFE" w:rsidRDefault="008B4C03">
      <w:pPr>
        <w:pStyle w:val="Textbody"/>
        <w:numPr>
          <w:ilvl w:val="0"/>
          <w:numId w:val="13"/>
        </w:numPr>
        <w:spacing w:after="0"/>
        <w:ind w:left="0" w:firstLine="0"/>
        <w:rPr>
          <w:rFonts w:ascii="Arial" w:eastAsia="Arial" w:hAnsi="Arial"/>
          <w:color w:val="636363"/>
        </w:rPr>
      </w:pPr>
      <w:r>
        <w:rPr>
          <w:rFonts w:ascii="Arial" w:eastAsia="Arial" w:hAnsi="Arial"/>
          <w:color w:val="636363"/>
        </w:rPr>
        <w:t>Odpowiedź częstotliwościowa: 43 Hz – 40 kHz;</w:t>
      </w:r>
    </w:p>
    <w:p w:rsidR="00236DFE" w:rsidRDefault="008B4C03">
      <w:pPr>
        <w:pStyle w:val="Textbody"/>
        <w:numPr>
          <w:ilvl w:val="0"/>
          <w:numId w:val="13"/>
        </w:numPr>
        <w:spacing w:after="0"/>
        <w:ind w:left="0" w:firstLine="0"/>
        <w:rPr>
          <w:rFonts w:ascii="Arial" w:eastAsia="Arial" w:hAnsi="Arial"/>
          <w:color w:val="636363"/>
        </w:rPr>
      </w:pPr>
      <w:r>
        <w:rPr>
          <w:rFonts w:ascii="Arial" w:eastAsia="Arial" w:hAnsi="Arial"/>
          <w:color w:val="636363"/>
        </w:rPr>
        <w:t>Max SPL: 104 dB;</w:t>
      </w:r>
    </w:p>
    <w:p w:rsidR="00236DFE" w:rsidRDefault="008B4C03">
      <w:pPr>
        <w:pStyle w:val="Textbody"/>
        <w:numPr>
          <w:ilvl w:val="0"/>
          <w:numId w:val="13"/>
        </w:numPr>
        <w:spacing w:after="0"/>
        <w:ind w:left="0" w:firstLine="0"/>
        <w:rPr>
          <w:rFonts w:ascii="Arial" w:eastAsia="Arial" w:hAnsi="Arial"/>
          <w:color w:val="636363"/>
        </w:rPr>
      </w:pPr>
      <w:r>
        <w:rPr>
          <w:rFonts w:ascii="Arial" w:eastAsia="Arial" w:hAnsi="Arial"/>
          <w:color w:val="636363"/>
        </w:rPr>
        <w:t>Pokładowy, napędzany przez DSP, wizualny EQ LCD;</w:t>
      </w:r>
    </w:p>
    <w:p w:rsidR="00236DFE" w:rsidRDefault="008B4C03">
      <w:pPr>
        <w:pStyle w:val="Textbody"/>
        <w:numPr>
          <w:ilvl w:val="0"/>
          <w:numId w:val="13"/>
        </w:numPr>
        <w:spacing w:after="0"/>
        <w:ind w:left="0" w:firstLine="0"/>
        <w:rPr>
          <w:rFonts w:ascii="Arial" w:eastAsia="Arial" w:hAnsi="Arial"/>
          <w:color w:val="636363"/>
        </w:rPr>
      </w:pPr>
      <w:r>
        <w:rPr>
          <w:rFonts w:ascii="Arial" w:eastAsia="Arial" w:hAnsi="Arial"/>
          <w:color w:val="636363"/>
        </w:rPr>
        <w:t>25 wizualnych ustawień graficznego EQ dla różnych środowisk odsłuchowych;</w:t>
      </w:r>
    </w:p>
    <w:p w:rsidR="00236DFE" w:rsidRDefault="00064AA3">
      <w:pPr>
        <w:pStyle w:val="Textbody"/>
        <w:numPr>
          <w:ilvl w:val="0"/>
          <w:numId w:val="13"/>
        </w:numPr>
        <w:spacing w:after="0"/>
        <w:ind w:left="0" w:firstLine="0"/>
        <w:rPr>
          <w:rFonts w:ascii="Arial" w:eastAsia="Arial" w:hAnsi="Arial"/>
          <w:color w:val="636363"/>
        </w:rPr>
      </w:pPr>
      <w:r>
        <w:rPr>
          <w:rFonts w:ascii="Arial" w:eastAsia="Arial" w:hAnsi="Arial"/>
          <w:color w:val="636363"/>
        </w:rPr>
        <w:t xml:space="preserve">Aplikacja </w:t>
      </w:r>
      <w:r w:rsidR="008B4C03">
        <w:rPr>
          <w:rFonts w:ascii="Arial" w:eastAsia="Arial" w:hAnsi="Arial"/>
          <w:color w:val="636363"/>
        </w:rPr>
        <w:t>z narzędziami do korekcji pomieszczenia;</w:t>
      </w:r>
    </w:p>
    <w:p w:rsidR="00236DFE" w:rsidRDefault="008B4C03">
      <w:pPr>
        <w:pStyle w:val="Textbody"/>
        <w:numPr>
          <w:ilvl w:val="0"/>
          <w:numId w:val="13"/>
        </w:numPr>
        <w:spacing w:after="0"/>
        <w:ind w:left="0" w:firstLine="0"/>
        <w:rPr>
          <w:rFonts w:ascii="Arial" w:eastAsia="Arial" w:hAnsi="Arial"/>
          <w:color w:val="636363"/>
        </w:rPr>
      </w:pPr>
      <w:r>
        <w:rPr>
          <w:rFonts w:ascii="Arial" w:eastAsia="Arial" w:hAnsi="Arial"/>
          <w:color w:val="636363"/>
        </w:rPr>
        <w:t>obudowa o niskim rezonansie;</w:t>
      </w:r>
    </w:p>
    <w:p w:rsidR="00236DFE" w:rsidRDefault="008B4C03">
      <w:pPr>
        <w:pStyle w:val="Textbody"/>
        <w:numPr>
          <w:ilvl w:val="0"/>
          <w:numId w:val="13"/>
        </w:numPr>
        <w:spacing w:after="0"/>
        <w:ind w:left="0" w:firstLine="0"/>
        <w:rPr>
          <w:rFonts w:ascii="Arial" w:eastAsia="Arial" w:hAnsi="Arial"/>
          <w:color w:val="636363"/>
        </w:rPr>
      </w:pPr>
      <w:r>
        <w:rPr>
          <w:rFonts w:ascii="Arial" w:eastAsia="Arial" w:hAnsi="Arial"/>
          <w:color w:val="636363"/>
        </w:rPr>
        <w:t>Izolacja od powierzchni nośnej w celu zwiększenia klarowności brzmienia;</w:t>
      </w:r>
    </w:p>
    <w:p w:rsidR="00236DFE" w:rsidRDefault="008B4C03">
      <w:pPr>
        <w:pStyle w:val="Textbody"/>
        <w:numPr>
          <w:ilvl w:val="0"/>
          <w:numId w:val="13"/>
        </w:numPr>
        <w:spacing w:after="0"/>
        <w:ind w:left="0" w:firstLine="0"/>
        <w:rPr>
          <w:rFonts w:ascii="Arial" w:eastAsia="Arial" w:hAnsi="Arial"/>
          <w:color w:val="636363"/>
        </w:rPr>
      </w:pPr>
      <w:r>
        <w:rPr>
          <w:rFonts w:ascii="Arial" w:eastAsia="Arial" w:hAnsi="Arial"/>
          <w:color w:val="636363"/>
        </w:rPr>
        <w:t>Limiter uaktywniający się przy maksymalnym poziomie sygnału wyjściowego wzmacniacza;</w:t>
      </w:r>
    </w:p>
    <w:p w:rsidR="00236DFE" w:rsidRPr="00064AA3" w:rsidRDefault="008B4C03" w:rsidP="00064AA3">
      <w:pPr>
        <w:pStyle w:val="Textbody"/>
        <w:numPr>
          <w:ilvl w:val="0"/>
          <w:numId w:val="13"/>
        </w:numPr>
        <w:spacing w:after="0"/>
        <w:ind w:left="0" w:firstLine="0"/>
        <w:rPr>
          <w:rFonts w:ascii="Arial" w:eastAsia="Arial" w:hAnsi="Arial"/>
          <w:color w:val="636363"/>
        </w:rPr>
      </w:pPr>
      <w:r>
        <w:rPr>
          <w:rFonts w:ascii="Arial" w:eastAsia="Arial" w:hAnsi="Arial"/>
          <w:color w:val="636363"/>
        </w:rPr>
        <w:t xml:space="preserve">Obrazowanie dźwięku w 3D </w:t>
      </w:r>
    </w:p>
    <w:p w:rsidR="00236DFE" w:rsidRPr="00B638BE" w:rsidRDefault="008B4C03" w:rsidP="00B638BE">
      <w:pPr>
        <w:pStyle w:val="Textbody"/>
        <w:numPr>
          <w:ilvl w:val="0"/>
          <w:numId w:val="13"/>
        </w:numPr>
        <w:spacing w:after="0"/>
        <w:ind w:left="0" w:firstLine="0"/>
        <w:rPr>
          <w:rFonts w:ascii="Arial" w:eastAsia="Arial" w:hAnsi="Arial"/>
          <w:color w:val="636363"/>
        </w:rPr>
      </w:pPr>
      <w:r w:rsidRPr="00B638BE">
        <w:rPr>
          <w:rFonts w:ascii="Arial" w:eastAsia="Arial" w:hAnsi="Arial"/>
          <w:color w:val="636363"/>
        </w:rPr>
        <w:t xml:space="preserve">Frontowy port basowy, optymalizujący niskie częstotliwości, </w:t>
      </w:r>
    </w:p>
    <w:p w:rsidR="00B638BE" w:rsidRDefault="008B4C03" w:rsidP="00B638BE">
      <w:pPr>
        <w:pStyle w:val="Textbody"/>
        <w:numPr>
          <w:ilvl w:val="0"/>
          <w:numId w:val="13"/>
        </w:numPr>
        <w:spacing w:after="0"/>
        <w:ind w:left="0" w:firstLine="0"/>
        <w:rPr>
          <w:rFonts w:ascii="Arial" w:eastAsia="Arial" w:hAnsi="Arial"/>
          <w:color w:val="636363"/>
        </w:rPr>
      </w:pPr>
      <w:r>
        <w:rPr>
          <w:rFonts w:ascii="Arial" w:eastAsia="Arial" w:hAnsi="Arial"/>
          <w:color w:val="636363"/>
        </w:rPr>
        <w:t xml:space="preserve">Wymiary: </w:t>
      </w:r>
      <w:r w:rsidR="00B638BE">
        <w:rPr>
          <w:rFonts w:ascii="Arial" w:eastAsia="Arial" w:hAnsi="Arial"/>
          <w:color w:val="636363"/>
        </w:rPr>
        <w:t xml:space="preserve">ok. </w:t>
      </w:r>
      <w:r>
        <w:rPr>
          <w:rFonts w:ascii="Arial" w:eastAsia="Arial" w:hAnsi="Arial"/>
          <w:color w:val="636363"/>
        </w:rPr>
        <w:t>285mm x 190mm x 241mm;</w:t>
      </w:r>
    </w:p>
    <w:p w:rsidR="00236DFE" w:rsidRPr="00B638BE" w:rsidRDefault="008B4C03" w:rsidP="00B638BE">
      <w:pPr>
        <w:pStyle w:val="Textbody"/>
        <w:spacing w:after="0"/>
        <w:rPr>
          <w:rFonts w:ascii="Arial" w:eastAsia="Arial" w:hAnsi="Arial"/>
          <w:color w:val="636363"/>
        </w:rPr>
      </w:pPr>
      <w:r w:rsidRPr="00B638BE">
        <w:rPr>
          <w:rFonts w:ascii="Arial" w:eastAsia="Arial" w:hAnsi="Arial" w:cs="Calibri"/>
          <w:b/>
          <w:bCs/>
          <w:color w:val="5D5D5D"/>
          <w:sz w:val="26"/>
          <w:szCs w:val="26"/>
          <w:shd w:val="clear" w:color="auto" w:fill="FFFFFF"/>
        </w:rPr>
        <w:t>--------------------------------------------------------------------------------------------------------</w:t>
      </w:r>
    </w:p>
    <w:p w:rsidR="003043BE" w:rsidRDefault="008B4C03" w:rsidP="003043BE">
      <w:pPr>
        <w:pStyle w:val="Nagwek1"/>
        <w:spacing w:before="280" w:after="150"/>
        <w:rPr>
          <w:rFonts w:ascii="Arial" w:eastAsia="Arial" w:hAnsi="Arial" w:cs="Calibri"/>
          <w:b/>
          <w:bCs/>
          <w:color w:val="5D5D5D"/>
          <w:sz w:val="26"/>
          <w:szCs w:val="26"/>
          <w:shd w:val="clear" w:color="auto" w:fill="FFFFFF"/>
        </w:rPr>
      </w:pPr>
      <w:r>
        <w:rPr>
          <w:rFonts w:ascii="Arial" w:eastAsia="Arial" w:hAnsi="Arial" w:cs="Calibri"/>
          <w:b/>
          <w:bCs/>
          <w:color w:val="5D5D5D"/>
          <w:sz w:val="26"/>
          <w:szCs w:val="26"/>
          <w:shd w:val="clear" w:color="auto" w:fill="FFFFFF"/>
        </w:rPr>
        <w:t xml:space="preserve">6, Telewizor 55 cali " OLED  </w:t>
      </w:r>
    </w:p>
    <w:p w:rsidR="00236DFE" w:rsidRDefault="008B4C03" w:rsidP="003043BE">
      <w:pPr>
        <w:pStyle w:val="Nagwek1"/>
        <w:spacing w:before="280" w:after="150"/>
        <w:rPr>
          <w:rFonts w:ascii="Arial" w:eastAsia="Arial" w:hAnsi="Arial"/>
          <w:color w:val="767676"/>
        </w:rPr>
      </w:pPr>
      <w:r>
        <w:rPr>
          <w:rFonts w:ascii="Arial" w:eastAsia="Arial" w:hAnsi="Arial"/>
          <w:color w:val="767676"/>
        </w:rPr>
        <w:t>Typ telewizora:</w:t>
      </w:r>
    </w:p>
    <w:p w:rsidR="00236DFE" w:rsidRDefault="0055355B">
      <w:pPr>
        <w:pStyle w:val="Textbody"/>
        <w:spacing w:after="0" w:line="315" w:lineRule="atLeast"/>
      </w:pPr>
      <w:hyperlink r:id="rId6">
        <w:r w:rsidR="008B4C03">
          <w:rPr>
            <w:rFonts w:ascii="Arial" w:eastAsia="Arial" w:hAnsi="Arial"/>
            <w:color w:val="222222"/>
          </w:rPr>
          <w:t>OLED</w:t>
        </w:r>
      </w:hyperlink>
    </w:p>
    <w:p w:rsidR="00236DFE" w:rsidRDefault="008B4C03">
      <w:pPr>
        <w:pStyle w:val="Textbody"/>
        <w:numPr>
          <w:ilvl w:val="1"/>
          <w:numId w:val="14"/>
        </w:numPr>
        <w:spacing w:after="0" w:line="315" w:lineRule="atLeast"/>
        <w:rPr>
          <w:rFonts w:ascii="Arial" w:eastAsia="Arial" w:hAnsi="Arial"/>
          <w:color w:val="767676"/>
        </w:rPr>
      </w:pPr>
      <w:r>
        <w:rPr>
          <w:rFonts w:ascii="Arial" w:eastAsia="Arial" w:hAnsi="Arial"/>
          <w:color w:val="767676"/>
        </w:rPr>
        <w:t>Przekątna ekranu (cale):</w:t>
      </w:r>
    </w:p>
    <w:p w:rsidR="00236DFE" w:rsidRDefault="008B4C03">
      <w:pPr>
        <w:pStyle w:val="Textbody"/>
        <w:spacing w:after="0" w:line="315" w:lineRule="atLeast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55"</w:t>
      </w:r>
    </w:p>
    <w:p w:rsidR="00236DFE" w:rsidRDefault="008B4C03">
      <w:pPr>
        <w:pStyle w:val="Textbody"/>
        <w:numPr>
          <w:ilvl w:val="1"/>
          <w:numId w:val="14"/>
        </w:numPr>
        <w:spacing w:after="0" w:line="315" w:lineRule="atLeast"/>
        <w:rPr>
          <w:rFonts w:ascii="Arial" w:eastAsia="Arial" w:hAnsi="Arial"/>
          <w:color w:val="767676"/>
        </w:rPr>
      </w:pPr>
      <w:r>
        <w:rPr>
          <w:rFonts w:ascii="Arial" w:eastAsia="Arial" w:hAnsi="Arial"/>
          <w:color w:val="767676"/>
        </w:rPr>
        <w:t>Format HD:</w:t>
      </w:r>
    </w:p>
    <w:p w:rsidR="00236DFE" w:rsidRDefault="0055355B">
      <w:pPr>
        <w:pStyle w:val="Textbody"/>
        <w:spacing w:after="0" w:line="315" w:lineRule="atLeast"/>
      </w:pPr>
      <w:hyperlink r:id="rId7">
        <w:r w:rsidR="008B4C03">
          <w:rPr>
            <w:rFonts w:ascii="Arial" w:eastAsia="Arial" w:hAnsi="Arial"/>
            <w:color w:val="222222"/>
          </w:rPr>
          <w:t>4K UHD</w:t>
        </w:r>
      </w:hyperlink>
    </w:p>
    <w:p w:rsidR="00236DFE" w:rsidRDefault="008B4C03">
      <w:pPr>
        <w:pStyle w:val="Textbody"/>
        <w:numPr>
          <w:ilvl w:val="1"/>
          <w:numId w:val="14"/>
        </w:numPr>
        <w:spacing w:after="0" w:line="315" w:lineRule="atLeast"/>
        <w:rPr>
          <w:rFonts w:ascii="Arial" w:eastAsia="Arial" w:hAnsi="Arial"/>
          <w:color w:val="767676"/>
        </w:rPr>
      </w:pPr>
      <w:r>
        <w:rPr>
          <w:rFonts w:ascii="Arial" w:eastAsia="Arial" w:hAnsi="Arial"/>
          <w:color w:val="767676"/>
        </w:rPr>
        <w:t>Rozdzielczość ekranu (px):</w:t>
      </w:r>
    </w:p>
    <w:p w:rsidR="00236DFE" w:rsidRDefault="008B4C03">
      <w:pPr>
        <w:pStyle w:val="Textbody"/>
        <w:spacing w:after="0" w:line="315" w:lineRule="atLeast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lastRenderedPageBreak/>
        <w:t>3840 x 2160</w:t>
      </w:r>
    </w:p>
    <w:p w:rsidR="00236DFE" w:rsidRDefault="008B4C03">
      <w:pPr>
        <w:pStyle w:val="Textbody"/>
        <w:numPr>
          <w:ilvl w:val="1"/>
          <w:numId w:val="14"/>
        </w:numPr>
        <w:spacing w:after="0" w:line="315" w:lineRule="atLeast"/>
        <w:rPr>
          <w:rFonts w:ascii="Arial" w:eastAsia="Arial" w:hAnsi="Arial"/>
          <w:color w:val="767676"/>
        </w:rPr>
      </w:pPr>
      <w:r>
        <w:rPr>
          <w:rFonts w:ascii="Arial" w:eastAsia="Arial" w:hAnsi="Arial"/>
          <w:color w:val="767676"/>
        </w:rPr>
        <w:t>Smart TV:</w:t>
      </w:r>
    </w:p>
    <w:p w:rsidR="00236DFE" w:rsidRDefault="008B4C03">
      <w:pPr>
        <w:pStyle w:val="Textbody"/>
        <w:spacing w:after="0" w:line="315" w:lineRule="atLeast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WebOS</w:t>
      </w:r>
    </w:p>
    <w:p w:rsidR="00236DFE" w:rsidRDefault="008B4C03">
      <w:pPr>
        <w:pStyle w:val="Textbody"/>
        <w:numPr>
          <w:ilvl w:val="1"/>
          <w:numId w:val="14"/>
        </w:numPr>
        <w:spacing w:after="0" w:line="315" w:lineRule="atLeast"/>
        <w:rPr>
          <w:rFonts w:ascii="Arial" w:eastAsia="Arial" w:hAnsi="Arial"/>
          <w:color w:val="767676"/>
        </w:rPr>
      </w:pPr>
      <w:r>
        <w:rPr>
          <w:rFonts w:ascii="Arial" w:eastAsia="Arial" w:hAnsi="Arial"/>
          <w:color w:val="767676"/>
        </w:rPr>
        <w:t>Technologia HDR:</w:t>
      </w:r>
    </w:p>
    <w:p w:rsidR="00236DFE" w:rsidRDefault="008B4C03">
      <w:pPr>
        <w:pStyle w:val="Textbody"/>
        <w:spacing w:after="0" w:line="315" w:lineRule="atLeast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Tak</w:t>
      </w:r>
    </w:p>
    <w:p w:rsidR="00236DFE" w:rsidRDefault="008B4C03">
      <w:pPr>
        <w:pStyle w:val="Textbody"/>
        <w:numPr>
          <w:ilvl w:val="1"/>
          <w:numId w:val="14"/>
        </w:numPr>
        <w:spacing w:after="0" w:line="315" w:lineRule="atLeast"/>
        <w:rPr>
          <w:rFonts w:ascii="Arial" w:eastAsia="Arial" w:hAnsi="Arial"/>
          <w:color w:val="767676"/>
        </w:rPr>
      </w:pPr>
      <w:r>
        <w:rPr>
          <w:rFonts w:ascii="Arial" w:eastAsia="Arial" w:hAnsi="Arial"/>
          <w:color w:val="767676"/>
        </w:rPr>
        <w:t>Komunikacja:</w:t>
      </w:r>
    </w:p>
    <w:p w:rsidR="00236DFE" w:rsidRDefault="008B4C03">
      <w:pPr>
        <w:pStyle w:val="Textbody"/>
        <w:spacing w:after="0" w:line="315" w:lineRule="atLeast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Wi-Fi</w:t>
      </w:r>
    </w:p>
    <w:p w:rsidR="00236DFE" w:rsidRDefault="008B4C03">
      <w:pPr>
        <w:pStyle w:val="Textbody"/>
        <w:numPr>
          <w:ilvl w:val="1"/>
          <w:numId w:val="14"/>
        </w:numPr>
        <w:spacing w:after="0" w:line="315" w:lineRule="atLeast"/>
        <w:rPr>
          <w:rFonts w:ascii="Arial" w:eastAsia="Arial" w:hAnsi="Arial"/>
          <w:color w:val="767676"/>
        </w:rPr>
      </w:pPr>
      <w:r>
        <w:rPr>
          <w:rFonts w:ascii="Arial" w:eastAsia="Arial" w:hAnsi="Arial"/>
          <w:color w:val="767676"/>
        </w:rPr>
        <w:t>Liczba złączy HDMI:</w:t>
      </w:r>
    </w:p>
    <w:p w:rsidR="00236DFE" w:rsidRDefault="008B4C03">
      <w:pPr>
        <w:pStyle w:val="Textbody"/>
        <w:spacing w:after="0" w:line="315" w:lineRule="atLeast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4</w:t>
      </w:r>
    </w:p>
    <w:p w:rsidR="00236DFE" w:rsidRDefault="008B4C03">
      <w:pPr>
        <w:pStyle w:val="Textbody"/>
        <w:numPr>
          <w:ilvl w:val="1"/>
          <w:numId w:val="14"/>
        </w:numPr>
        <w:spacing w:after="0" w:line="315" w:lineRule="atLeast"/>
        <w:rPr>
          <w:rFonts w:ascii="Arial" w:eastAsia="Arial" w:hAnsi="Arial"/>
          <w:color w:val="767676"/>
        </w:rPr>
      </w:pPr>
      <w:r>
        <w:rPr>
          <w:rFonts w:ascii="Arial" w:eastAsia="Arial" w:hAnsi="Arial"/>
          <w:color w:val="767676"/>
        </w:rPr>
        <w:t>Liczba złączy USB:</w:t>
      </w:r>
    </w:p>
    <w:p w:rsidR="00236DFE" w:rsidRDefault="008B4C03">
      <w:pPr>
        <w:pStyle w:val="Textbody"/>
        <w:spacing w:after="0" w:line="315" w:lineRule="atLeast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2</w:t>
      </w:r>
    </w:p>
    <w:p w:rsidR="00236DFE" w:rsidRDefault="008B4C03">
      <w:pPr>
        <w:pStyle w:val="Textbody"/>
        <w:numPr>
          <w:ilvl w:val="1"/>
          <w:numId w:val="14"/>
        </w:numPr>
        <w:spacing w:after="0" w:line="315" w:lineRule="atLeast"/>
        <w:rPr>
          <w:rFonts w:ascii="Arial" w:eastAsia="Arial" w:hAnsi="Arial"/>
          <w:color w:val="767676"/>
        </w:rPr>
      </w:pPr>
      <w:r>
        <w:rPr>
          <w:rFonts w:ascii="Arial" w:eastAsia="Arial" w:hAnsi="Arial"/>
          <w:color w:val="767676"/>
        </w:rPr>
        <w:t>Odświeżanie obrazu:</w:t>
      </w:r>
    </w:p>
    <w:p w:rsidR="00236DFE" w:rsidRDefault="008B4C03">
      <w:pPr>
        <w:pStyle w:val="Textbody"/>
        <w:spacing w:after="0" w:line="315" w:lineRule="atLeast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120 Hz</w:t>
      </w:r>
    </w:p>
    <w:p w:rsidR="00236DFE" w:rsidRDefault="008B4C03">
      <w:pPr>
        <w:pStyle w:val="Textbody"/>
        <w:numPr>
          <w:ilvl w:val="1"/>
          <w:numId w:val="14"/>
        </w:numPr>
        <w:spacing w:after="0" w:line="315" w:lineRule="atLeast"/>
        <w:rPr>
          <w:rFonts w:ascii="Arial" w:eastAsia="Arial" w:hAnsi="Arial"/>
          <w:color w:val="767676"/>
        </w:rPr>
      </w:pPr>
      <w:r>
        <w:rPr>
          <w:rFonts w:ascii="Arial" w:eastAsia="Arial" w:hAnsi="Arial"/>
          <w:color w:val="767676"/>
        </w:rPr>
        <w:t>Standard kodowania:</w:t>
      </w:r>
    </w:p>
    <w:p w:rsidR="00236DFE" w:rsidRDefault="008B4C03">
      <w:pPr>
        <w:pStyle w:val="Textbody"/>
        <w:spacing w:after="0" w:line="315" w:lineRule="atLeast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H.265/HEVC</w:t>
      </w:r>
    </w:p>
    <w:p w:rsidR="00236DFE" w:rsidRDefault="008B4C03" w:rsidP="00B638BE">
      <w:pPr>
        <w:pStyle w:val="Textbody"/>
        <w:spacing w:after="0" w:line="315" w:lineRule="atLeast"/>
        <w:rPr>
          <w:rFonts w:ascii="Arial" w:eastAsia="Arial" w:hAnsi="Arial"/>
          <w:color w:val="767676"/>
        </w:rPr>
      </w:pPr>
      <w:r>
        <w:rPr>
          <w:rFonts w:ascii="Arial" w:eastAsia="Arial" w:hAnsi="Arial"/>
          <w:color w:val="767676"/>
        </w:rPr>
        <w:t>Liczba głośników:</w:t>
      </w:r>
    </w:p>
    <w:p w:rsidR="00236DFE" w:rsidRDefault="008B4C03">
      <w:pPr>
        <w:pStyle w:val="Textbody"/>
        <w:spacing w:after="0" w:line="315" w:lineRule="atLeast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2</w:t>
      </w:r>
    </w:p>
    <w:p w:rsidR="00236DFE" w:rsidRDefault="008B4C03">
      <w:pPr>
        <w:pStyle w:val="Textbody"/>
        <w:numPr>
          <w:ilvl w:val="1"/>
          <w:numId w:val="14"/>
        </w:numPr>
        <w:spacing w:after="0" w:line="315" w:lineRule="atLeast"/>
        <w:rPr>
          <w:rFonts w:ascii="Arial" w:eastAsia="Arial" w:hAnsi="Arial"/>
          <w:color w:val="767676"/>
        </w:rPr>
      </w:pPr>
      <w:r>
        <w:rPr>
          <w:rFonts w:ascii="Arial" w:eastAsia="Arial" w:hAnsi="Arial"/>
          <w:color w:val="767676"/>
        </w:rPr>
        <w:t>Klasa efektywności energetycznej:</w:t>
      </w:r>
    </w:p>
    <w:p w:rsidR="00236DFE" w:rsidRDefault="008B4C03">
      <w:pPr>
        <w:pStyle w:val="Textbody"/>
        <w:spacing w:after="0" w:line="315" w:lineRule="atLeast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A</w:t>
      </w:r>
    </w:p>
    <w:p w:rsidR="00236DFE" w:rsidRDefault="008B4C03">
      <w:pPr>
        <w:pStyle w:val="Textbody"/>
        <w:numPr>
          <w:ilvl w:val="1"/>
          <w:numId w:val="14"/>
        </w:numPr>
        <w:spacing w:after="0" w:line="315" w:lineRule="atLeast"/>
        <w:rPr>
          <w:rFonts w:ascii="Arial" w:eastAsia="Arial" w:hAnsi="Arial"/>
          <w:color w:val="767676"/>
        </w:rPr>
      </w:pPr>
      <w:r>
        <w:rPr>
          <w:rFonts w:ascii="Arial" w:eastAsia="Arial" w:hAnsi="Arial"/>
          <w:color w:val="767676"/>
        </w:rPr>
        <w:t>Pobór mocy w trybie czuwania:</w:t>
      </w:r>
    </w:p>
    <w:p w:rsidR="00236DFE" w:rsidRDefault="008B4C03">
      <w:pPr>
        <w:pStyle w:val="Textbody"/>
        <w:spacing w:after="0" w:line="315" w:lineRule="atLeast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0.5 W</w:t>
      </w:r>
    </w:p>
    <w:p w:rsidR="00236DFE" w:rsidRDefault="008B4C03">
      <w:pPr>
        <w:pStyle w:val="Textbody"/>
        <w:numPr>
          <w:ilvl w:val="1"/>
          <w:numId w:val="14"/>
        </w:numPr>
        <w:spacing w:after="0" w:line="315" w:lineRule="atLeast"/>
        <w:rPr>
          <w:rFonts w:ascii="Arial" w:eastAsia="Arial" w:hAnsi="Arial"/>
          <w:color w:val="767676"/>
        </w:rPr>
      </w:pPr>
      <w:r>
        <w:rPr>
          <w:rFonts w:ascii="Arial" w:eastAsia="Arial" w:hAnsi="Arial"/>
          <w:color w:val="767676"/>
        </w:rPr>
        <w:t>Pobór mocy:</w:t>
      </w:r>
    </w:p>
    <w:p w:rsidR="00236DFE" w:rsidRDefault="008B4C03">
      <w:pPr>
        <w:pStyle w:val="Textbody"/>
        <w:spacing w:after="0" w:line="315" w:lineRule="atLeast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113 W</w:t>
      </w:r>
    </w:p>
    <w:p w:rsidR="00236DFE" w:rsidRDefault="008B4C03">
      <w:pPr>
        <w:pStyle w:val="Textbody"/>
        <w:numPr>
          <w:ilvl w:val="1"/>
          <w:numId w:val="14"/>
        </w:numPr>
        <w:spacing w:after="0" w:line="315" w:lineRule="atLeast"/>
        <w:ind w:left="0" w:firstLine="0"/>
        <w:rPr>
          <w:rFonts w:ascii="Arial" w:eastAsia="Arial" w:hAnsi="Arial"/>
          <w:color w:val="767676"/>
        </w:rPr>
      </w:pPr>
      <w:r>
        <w:rPr>
          <w:rFonts w:ascii="Arial" w:eastAsia="Arial" w:hAnsi="Arial"/>
          <w:color w:val="767676"/>
        </w:rPr>
        <w:t>Złącza:</w:t>
      </w:r>
    </w:p>
    <w:p w:rsidR="00236DFE" w:rsidRDefault="008B4C03">
      <w:pPr>
        <w:pStyle w:val="Textbody"/>
        <w:spacing w:after="0" w:line="315" w:lineRule="atLeast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Common Interface, cyfrowe wyjście optyczne, HDMI, USB, wyjście słuchawkowe</w:t>
      </w:r>
    </w:p>
    <w:p w:rsidR="00236DFE" w:rsidRDefault="008B4C03">
      <w:pPr>
        <w:pStyle w:val="Textbody"/>
        <w:numPr>
          <w:ilvl w:val="1"/>
          <w:numId w:val="14"/>
        </w:numPr>
        <w:spacing w:after="0" w:line="315" w:lineRule="atLeast"/>
        <w:rPr>
          <w:rFonts w:ascii="Arial" w:eastAsia="Arial" w:hAnsi="Arial"/>
          <w:color w:val="767676"/>
        </w:rPr>
      </w:pPr>
      <w:r>
        <w:rPr>
          <w:rFonts w:ascii="Arial" w:eastAsia="Arial" w:hAnsi="Arial"/>
          <w:color w:val="767676"/>
        </w:rPr>
        <w:t>Tuner:</w:t>
      </w:r>
    </w:p>
    <w:p w:rsidR="00236DFE" w:rsidRDefault="008B4C03">
      <w:pPr>
        <w:pStyle w:val="Textbody"/>
        <w:spacing w:after="0" w:line="315" w:lineRule="atLeast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DVB-C, DVB-S2, DVB-T2</w:t>
      </w:r>
    </w:p>
    <w:p w:rsidR="00236DFE" w:rsidRDefault="008B4C03">
      <w:pPr>
        <w:pStyle w:val="Textbody"/>
        <w:numPr>
          <w:ilvl w:val="1"/>
          <w:numId w:val="14"/>
        </w:numPr>
        <w:spacing w:after="0" w:line="315" w:lineRule="atLeast"/>
        <w:rPr>
          <w:rFonts w:ascii="Arial" w:eastAsia="Arial" w:hAnsi="Arial"/>
          <w:color w:val="767676"/>
        </w:rPr>
      </w:pPr>
      <w:r>
        <w:rPr>
          <w:rFonts w:ascii="Arial" w:eastAsia="Arial" w:hAnsi="Arial"/>
          <w:color w:val="767676"/>
        </w:rPr>
        <w:t>Załączone wyposażenie:</w:t>
      </w:r>
    </w:p>
    <w:p w:rsidR="00236DFE" w:rsidRDefault="008B4C03">
      <w:pPr>
        <w:pStyle w:val="Textbody"/>
        <w:spacing w:after="0" w:line="315" w:lineRule="atLeast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baterie, instrukcja, pilot, podstawka, przewód zasilający</w:t>
      </w:r>
    </w:p>
    <w:p w:rsidR="00236DFE" w:rsidRDefault="008B4C03">
      <w:pPr>
        <w:pStyle w:val="Textbody"/>
        <w:spacing w:before="280" w:after="150" w:line="315" w:lineRule="atLeast"/>
        <w:rPr>
          <w:rFonts w:ascii="Arial" w:eastAsia="Arial" w:hAnsi="Arial" w:cs="Calibri"/>
          <w:b/>
          <w:bCs/>
          <w:color w:val="5D5D5D"/>
          <w:sz w:val="26"/>
          <w:szCs w:val="26"/>
          <w:highlight w:val="white"/>
        </w:rPr>
      </w:pPr>
      <w:r>
        <w:rPr>
          <w:rFonts w:ascii="Arial" w:eastAsia="Arial" w:hAnsi="Arial" w:cs="Calibri"/>
          <w:b/>
          <w:bCs/>
          <w:color w:val="5D5D5D"/>
          <w:sz w:val="26"/>
          <w:szCs w:val="26"/>
          <w:shd w:val="clear" w:color="auto" w:fill="FFFFFF"/>
        </w:rPr>
        <w:t>-------------------------------------------------------------------------------------------------------</w:t>
      </w:r>
    </w:p>
    <w:p w:rsidR="00236DFE" w:rsidRDefault="008B4C03">
      <w:pPr>
        <w:pStyle w:val="NormalnyWeb"/>
        <w:spacing w:after="150"/>
        <w:rPr>
          <w:rFonts w:ascii="Arial" w:eastAsia="Arial" w:hAnsi="Arial"/>
          <w:sz w:val="26"/>
          <w:szCs w:val="26"/>
        </w:rPr>
      </w:pPr>
      <w:r>
        <w:rPr>
          <w:rFonts w:ascii="Arial" w:eastAsia="Arial" w:hAnsi="Arial" w:cs="Calibri"/>
          <w:b/>
          <w:bCs/>
          <w:color w:val="5D5D5D"/>
          <w:sz w:val="26"/>
          <w:szCs w:val="26"/>
          <w:shd w:val="clear" w:color="auto" w:fill="FFFFFF"/>
        </w:rPr>
        <w:t xml:space="preserve">7. Klawiatura Montażowa </w:t>
      </w:r>
      <w:r w:rsidR="00911EBA">
        <w:rPr>
          <w:rFonts w:ascii="Arial" w:eastAsia="Arial" w:hAnsi="Arial" w:cs="Calibri"/>
          <w:b/>
          <w:bCs/>
          <w:color w:val="5D5D5D"/>
          <w:sz w:val="26"/>
          <w:szCs w:val="26"/>
          <w:shd w:val="clear" w:color="auto" w:fill="FFFFFF"/>
        </w:rPr>
        <w:t>z myszką</w:t>
      </w:r>
    </w:p>
    <w:p w:rsidR="00236DFE" w:rsidRDefault="00236DFE">
      <w:pPr>
        <w:pStyle w:val="Textbody"/>
        <w:spacing w:after="150"/>
        <w:rPr>
          <w:rFonts w:ascii="Arial" w:hAnsi="Arial"/>
          <w:color w:val="000000"/>
        </w:rPr>
      </w:pPr>
    </w:p>
    <w:p w:rsidR="00236DFE" w:rsidRDefault="008B4C03">
      <w:pPr>
        <w:pStyle w:val="Textbody"/>
        <w:numPr>
          <w:ilvl w:val="0"/>
          <w:numId w:val="15"/>
        </w:numPr>
        <w:spacing w:after="0"/>
        <w:ind w:left="37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Podświetlane klawisze zwiększają kontrast i czytelność</w:t>
      </w:r>
    </w:p>
    <w:p w:rsidR="00236DFE" w:rsidRDefault="008B4C03">
      <w:pPr>
        <w:pStyle w:val="Textbody"/>
        <w:numPr>
          <w:ilvl w:val="0"/>
          <w:numId w:val="15"/>
        </w:numPr>
        <w:spacing w:after="0"/>
        <w:ind w:left="37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Możliwość ściemniania podświetlenia - pięć poziomów do wyboru: 100/80/60/40/20/0%</w:t>
      </w:r>
    </w:p>
    <w:p w:rsidR="00236DFE" w:rsidRDefault="008B4C03">
      <w:pPr>
        <w:pStyle w:val="Textbody"/>
        <w:numPr>
          <w:ilvl w:val="0"/>
          <w:numId w:val="15"/>
        </w:numPr>
        <w:spacing w:after="0"/>
        <w:ind w:left="37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Precyzyjne ustawienie na poziomie odpowiadającym otoczeniu.</w:t>
      </w:r>
    </w:p>
    <w:p w:rsidR="00236DFE" w:rsidRDefault="008B4C03">
      <w:pPr>
        <w:pStyle w:val="Textbody"/>
        <w:numPr>
          <w:ilvl w:val="0"/>
          <w:numId w:val="15"/>
        </w:numPr>
        <w:spacing w:after="0"/>
        <w:ind w:left="37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Wbudowane podwójne porty USB</w:t>
      </w:r>
    </w:p>
    <w:p w:rsidR="00236DFE" w:rsidRDefault="008B4C03">
      <w:pPr>
        <w:pStyle w:val="Textbody"/>
        <w:numPr>
          <w:ilvl w:val="0"/>
          <w:numId w:val="15"/>
        </w:numPr>
        <w:spacing w:after="0"/>
        <w:ind w:left="37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Automatycznie przełącza się w tryb delikatnego światła, gdy przez trzy minuty klawiatura nie jest używana</w:t>
      </w:r>
    </w:p>
    <w:p w:rsidR="00B638BE" w:rsidRDefault="008B4C03" w:rsidP="00B638BE">
      <w:pPr>
        <w:pStyle w:val="Textbody"/>
        <w:numPr>
          <w:ilvl w:val="0"/>
          <w:numId w:val="15"/>
        </w:numPr>
        <w:spacing w:after="0"/>
        <w:ind w:left="37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Przyciski typu Scissor switch pracujące dużo ciszej.</w:t>
      </w:r>
    </w:p>
    <w:p w:rsidR="00236DFE" w:rsidRPr="00B638BE" w:rsidRDefault="008B4C03" w:rsidP="00B638BE">
      <w:pPr>
        <w:pStyle w:val="Textbody"/>
        <w:numPr>
          <w:ilvl w:val="0"/>
          <w:numId w:val="15"/>
        </w:numPr>
        <w:spacing w:after="0"/>
        <w:ind w:left="375"/>
        <w:rPr>
          <w:rFonts w:ascii="Arial" w:hAnsi="Arial"/>
          <w:color w:val="000000"/>
        </w:rPr>
      </w:pPr>
      <w:r w:rsidRPr="00B638BE">
        <w:rPr>
          <w:rFonts w:ascii="Arial" w:hAnsi="Arial"/>
          <w:color w:val="000000"/>
        </w:rPr>
        <w:t>Skróty klawiszowe oznaczone kolorowymi znakami graficznymi</w:t>
      </w:r>
    </w:p>
    <w:p w:rsidR="00236DFE" w:rsidRDefault="00236DFE" w:rsidP="00B638BE">
      <w:pPr>
        <w:pStyle w:val="Textbody"/>
        <w:spacing w:after="0"/>
        <w:ind w:left="375"/>
        <w:rPr>
          <w:rFonts w:ascii="Arial" w:hAnsi="Arial"/>
          <w:color w:val="000000"/>
        </w:rPr>
      </w:pPr>
    </w:p>
    <w:p w:rsidR="00236DFE" w:rsidRDefault="008B4C03" w:rsidP="00B638BE">
      <w:pPr>
        <w:pStyle w:val="Textbody"/>
        <w:spacing w:after="15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br/>
      </w:r>
      <w:r w:rsidR="00B638BE">
        <w:rPr>
          <w:rFonts w:ascii="Arial" w:hAnsi="Arial"/>
          <w:color w:val="000000"/>
        </w:rPr>
        <w:t>Klawiatura do edycji filmu video posiadającakolorowe skróty kompatybilne z programem montażowym.</w:t>
      </w:r>
    </w:p>
    <w:p w:rsidR="00236DFE" w:rsidRDefault="008B4C03">
      <w:pPr>
        <w:pStyle w:val="Textbody"/>
        <w:spacing w:before="280" w:after="150" w:line="315" w:lineRule="atLeast"/>
        <w:rPr>
          <w:rFonts w:ascii="Arial" w:eastAsia="Arial" w:hAnsi="Arial" w:cs="Calibri"/>
          <w:b/>
          <w:bCs/>
          <w:color w:val="5D5D5D"/>
          <w:sz w:val="26"/>
          <w:szCs w:val="26"/>
          <w:highlight w:val="white"/>
        </w:rPr>
      </w:pPr>
      <w:r>
        <w:rPr>
          <w:rFonts w:ascii="Arial" w:eastAsia="Arial" w:hAnsi="Arial" w:cs="Calibri"/>
          <w:b/>
          <w:bCs/>
          <w:color w:val="5D5D5D"/>
          <w:sz w:val="26"/>
          <w:szCs w:val="26"/>
          <w:shd w:val="clear" w:color="auto" w:fill="FFFFFF"/>
        </w:rPr>
        <w:t>--------------------------------------------------------------------------------------------------------</w:t>
      </w:r>
    </w:p>
    <w:p w:rsidR="00236DFE" w:rsidRDefault="00B638BE">
      <w:pPr>
        <w:pStyle w:val="NormalnyWeb"/>
        <w:spacing w:before="223" w:after="93"/>
        <w:rPr>
          <w:rFonts w:ascii="Arial" w:eastAsia="Arial" w:hAnsi="Arial"/>
        </w:rPr>
      </w:pPr>
      <w:r>
        <w:rPr>
          <w:rFonts w:ascii="Arial" w:eastAsia="Arial" w:hAnsi="Arial" w:cs="Calibri"/>
          <w:b/>
          <w:bCs/>
          <w:color w:val="5D5D5D"/>
          <w:sz w:val="26"/>
          <w:szCs w:val="26"/>
          <w:shd w:val="clear" w:color="auto" w:fill="FFFFFF"/>
        </w:rPr>
        <w:t>8. Listwa zasilająca</w:t>
      </w:r>
      <w:r w:rsidR="008B4C03">
        <w:rPr>
          <w:rFonts w:ascii="Arial" w:eastAsia="Arial" w:hAnsi="Arial" w:cs="Calibri"/>
          <w:b/>
          <w:bCs/>
          <w:color w:val="5D5D5D"/>
          <w:sz w:val="26"/>
          <w:szCs w:val="26"/>
          <w:shd w:val="clear" w:color="auto" w:fill="FFFFFF"/>
        </w:rPr>
        <w:t xml:space="preserve"> antyprzepięciowa do komputera </w:t>
      </w:r>
    </w:p>
    <w:p w:rsidR="00236DFE" w:rsidRDefault="00B638BE">
      <w:pPr>
        <w:pStyle w:val="NormalnyWeb"/>
        <w:spacing w:before="52" w:after="0"/>
        <w:rPr>
          <w:rFonts w:ascii="Arial" w:eastAsia="Arial" w:hAnsi="Arial"/>
        </w:rPr>
      </w:pPr>
      <w:r>
        <w:rPr>
          <w:rFonts w:ascii="Arial" w:eastAsia="Arial" w:hAnsi="Arial" w:cs="Calibri"/>
          <w:b/>
          <w:bCs/>
          <w:color w:val="5D5D5D"/>
          <w:sz w:val="22"/>
          <w:szCs w:val="22"/>
          <w:shd w:val="clear" w:color="auto" w:fill="FFFFFF"/>
        </w:rPr>
        <w:t>1 szt. 3m</w:t>
      </w:r>
    </w:p>
    <w:p w:rsidR="00236DFE" w:rsidRDefault="00B638BE">
      <w:pPr>
        <w:pStyle w:val="NormalnyWeb"/>
        <w:spacing w:before="0" w:after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 w:cs="Calibri"/>
          <w:b/>
          <w:bCs/>
          <w:color w:val="5D5D5D"/>
          <w:sz w:val="22"/>
          <w:szCs w:val="22"/>
          <w:shd w:val="clear" w:color="auto" w:fill="FFFFFF"/>
        </w:rPr>
        <w:t>2 szt. 1,5 metr</w:t>
      </w:r>
    </w:p>
    <w:p w:rsidR="00236DFE" w:rsidRDefault="00236DFE">
      <w:pPr>
        <w:pStyle w:val="NormalnyWeb"/>
        <w:spacing w:before="0" w:after="0"/>
        <w:rPr>
          <w:rFonts w:ascii="Arial" w:eastAsia="Arial" w:hAnsi="Arial" w:cs="Calibri"/>
          <w:b/>
          <w:bCs/>
          <w:color w:val="5D5D5D"/>
          <w:sz w:val="22"/>
          <w:szCs w:val="22"/>
          <w:highlight w:val="white"/>
        </w:rPr>
      </w:pPr>
    </w:p>
    <w:p w:rsidR="00236DFE" w:rsidRDefault="00236DFE">
      <w:pPr>
        <w:sectPr w:rsidR="00236DFE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100" w:charSpace="4096"/>
        </w:sectPr>
      </w:pPr>
    </w:p>
    <w:p w:rsidR="00236DFE" w:rsidRDefault="00343FE8">
      <w:pPr>
        <w:pStyle w:val="Nagwek3"/>
        <w:spacing w:before="0" w:after="0"/>
        <w:rPr>
          <w:rFonts w:ascii="Arial" w:hAnsi="Arial"/>
          <w:b w:val="0"/>
          <w:color w:val="666666"/>
          <w:sz w:val="22"/>
          <w:szCs w:val="22"/>
        </w:rPr>
      </w:pPr>
      <w:r>
        <w:rPr>
          <w:rFonts w:ascii="Arial" w:hAnsi="Arial"/>
          <w:b w:val="0"/>
          <w:color w:val="666666"/>
          <w:sz w:val="22"/>
          <w:szCs w:val="22"/>
        </w:rPr>
        <w:lastRenderedPageBreak/>
        <w:t>Maksymalne obciążenie 3000 VAT</w:t>
      </w:r>
    </w:p>
    <w:p w:rsidR="00236DFE" w:rsidRDefault="00236DFE">
      <w:pPr>
        <w:sectPr w:rsidR="00236DFE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100" w:charSpace="4096"/>
        </w:sectPr>
      </w:pPr>
    </w:p>
    <w:p w:rsidR="00236DFE" w:rsidRDefault="00236DFE">
      <w:pPr>
        <w:sectPr w:rsidR="00236DFE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100" w:charSpace="4096"/>
        </w:sectPr>
      </w:pPr>
      <w:bookmarkStart w:id="1" w:name="specification-expandable-area"/>
      <w:bookmarkEnd w:id="1"/>
    </w:p>
    <w:p w:rsidR="00236DFE" w:rsidRDefault="00236DFE">
      <w:pPr>
        <w:pBdr>
          <w:bottom w:val="single" w:sz="6" w:space="1" w:color="auto"/>
        </w:pBdr>
        <w:sectPr w:rsidR="00236DFE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100" w:charSpace="4096"/>
        </w:sectPr>
      </w:pPr>
      <w:bookmarkStart w:id="2" w:name="specification-content"/>
      <w:bookmarkEnd w:id="2"/>
    </w:p>
    <w:p w:rsidR="00343FE8" w:rsidRDefault="00D042DD">
      <w:pPr>
        <w:pStyle w:val="Textbody"/>
        <w:spacing w:before="280" w:after="150" w:line="315" w:lineRule="atLeast"/>
        <w:rPr>
          <w:rFonts w:ascii="Arial" w:eastAsia="Arial" w:hAnsi="Arial" w:cs="Calibri"/>
          <w:b/>
          <w:bCs/>
          <w:color w:val="5D5D5D"/>
          <w:sz w:val="26"/>
          <w:szCs w:val="26"/>
          <w:shd w:val="clear" w:color="auto" w:fill="FFFFFF"/>
        </w:rPr>
      </w:pPr>
      <w:bookmarkStart w:id="3" w:name="description-tech-content"/>
      <w:bookmarkEnd w:id="3"/>
      <w:r>
        <w:rPr>
          <w:rFonts w:ascii="Arial" w:eastAsia="Arial" w:hAnsi="Arial" w:cs="Calibri"/>
          <w:b/>
          <w:bCs/>
          <w:color w:val="5D5D5D"/>
          <w:sz w:val="26"/>
          <w:szCs w:val="26"/>
          <w:shd w:val="clear" w:color="auto" w:fill="FFFFFF"/>
        </w:rPr>
        <w:lastRenderedPageBreak/>
        <w:t xml:space="preserve">9. </w:t>
      </w:r>
      <w:r w:rsidR="008B4C03">
        <w:rPr>
          <w:rFonts w:ascii="Arial" w:eastAsia="Arial" w:hAnsi="Arial" w:cs="Calibri"/>
          <w:b/>
          <w:bCs/>
          <w:color w:val="5D5D5D"/>
          <w:sz w:val="26"/>
          <w:szCs w:val="26"/>
          <w:shd w:val="clear" w:color="auto" w:fill="FFFFFF"/>
        </w:rPr>
        <w:t>Hybrydowy p</w:t>
      </w:r>
      <w:r w:rsidR="00343FE8">
        <w:rPr>
          <w:rFonts w:ascii="Arial" w:eastAsia="Arial" w:hAnsi="Arial" w:cs="Calibri"/>
          <w:b/>
          <w:bCs/>
          <w:color w:val="5D5D5D"/>
          <w:sz w:val="26"/>
          <w:szCs w:val="26"/>
          <w:shd w:val="clear" w:color="auto" w:fill="FFFFFF"/>
        </w:rPr>
        <w:t xml:space="preserve">anel akustyczny </w:t>
      </w:r>
      <w:r>
        <w:rPr>
          <w:rFonts w:ascii="Arial" w:eastAsia="Arial" w:hAnsi="Arial" w:cs="Calibri"/>
          <w:b/>
          <w:bCs/>
          <w:color w:val="5D5D5D"/>
          <w:sz w:val="26"/>
          <w:szCs w:val="26"/>
          <w:shd w:val="clear" w:color="auto" w:fill="FFFFFF"/>
        </w:rPr>
        <w:t xml:space="preserve">4 szt.  </w:t>
      </w:r>
    </w:p>
    <w:p w:rsidR="00D042DD" w:rsidRPr="008B4C03" w:rsidRDefault="008B4C03" w:rsidP="00D042DD">
      <w:pPr>
        <w:pStyle w:val="Textbody"/>
        <w:spacing w:before="280" w:after="150" w:line="315" w:lineRule="atLeast"/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</w:pPr>
      <w:r w:rsidRPr="008B4C03"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  <w:t xml:space="preserve">Wykonane z </w:t>
      </w:r>
      <w:r w:rsidR="00D042DD" w:rsidRPr="008B4C03"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  <w:t xml:space="preserve">gęstej pianki akustycznej o strukturze porów otwartych oraz płyty frontowej </w:t>
      </w:r>
      <w:r w:rsidRPr="008B4C03"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  <w:t xml:space="preserve">drewnianej </w:t>
      </w:r>
      <w:r w:rsidR="00D042DD" w:rsidRPr="008B4C03"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  <w:t xml:space="preserve">z odpowiednią perforacją . </w:t>
      </w:r>
      <w:r w:rsidRPr="008B4C03"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  <w:t>Zastosowanie :</w:t>
      </w:r>
    </w:p>
    <w:p w:rsidR="00D042DD" w:rsidRPr="008B4C03" w:rsidRDefault="00D042DD" w:rsidP="00D042DD">
      <w:pPr>
        <w:pStyle w:val="Textbody"/>
        <w:spacing w:before="280" w:after="150" w:line="315" w:lineRule="atLeast"/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</w:pPr>
      <w:r w:rsidRPr="008B4C03"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  <w:t>Specyfikacja:</w:t>
      </w:r>
    </w:p>
    <w:p w:rsidR="00D042DD" w:rsidRPr="008B4C03" w:rsidRDefault="00D042DD" w:rsidP="00D042DD">
      <w:pPr>
        <w:pStyle w:val="Textbody"/>
        <w:spacing w:before="280" w:after="150" w:line="315" w:lineRule="atLeast"/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</w:pPr>
      <w:r w:rsidRPr="008B4C03"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  <w:t>Wymiary - 100 x 50 cm</w:t>
      </w:r>
    </w:p>
    <w:p w:rsidR="00D042DD" w:rsidRPr="008B4C03" w:rsidRDefault="00D042DD" w:rsidP="00D042DD">
      <w:pPr>
        <w:pStyle w:val="Textbody"/>
        <w:spacing w:before="280" w:after="150" w:line="315" w:lineRule="atLeast"/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</w:pPr>
      <w:r w:rsidRPr="008B4C03"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  <w:t>Grubość - ok. 4-6 cm</w:t>
      </w:r>
    </w:p>
    <w:p w:rsidR="00D042DD" w:rsidRPr="008B4C03" w:rsidRDefault="00D042DD" w:rsidP="00D042DD">
      <w:pPr>
        <w:pStyle w:val="Textbody"/>
        <w:spacing w:before="280" w:after="150" w:line="315" w:lineRule="atLeast"/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</w:pPr>
      <w:r w:rsidRPr="008B4C03"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  <w:t>Waga - ok.1,5 kg</w:t>
      </w:r>
    </w:p>
    <w:p w:rsidR="00D042DD" w:rsidRPr="008B4C03" w:rsidRDefault="00D042DD" w:rsidP="00D042DD">
      <w:pPr>
        <w:pStyle w:val="Textbody"/>
        <w:spacing w:before="280" w:after="150" w:line="315" w:lineRule="atLeast"/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</w:pPr>
      <w:r w:rsidRPr="008B4C03"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  <w:t xml:space="preserve">Wykończenie </w:t>
      </w:r>
      <w:r w:rsidR="008B4C03" w:rsidRPr="008B4C03"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  <w:t>–</w:t>
      </w:r>
      <w:r w:rsidRPr="008B4C03"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  <w:t xml:space="preserve"> </w:t>
      </w:r>
      <w:r w:rsidR="008B4C03" w:rsidRPr="008B4C03"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  <w:t xml:space="preserve">Jasne </w:t>
      </w:r>
      <w:r w:rsidRPr="008B4C03"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  <w:t>Drewno ok. 4mm</w:t>
      </w:r>
    </w:p>
    <w:p w:rsidR="00D042DD" w:rsidRPr="008B4C03" w:rsidRDefault="00D042DD" w:rsidP="00D042DD">
      <w:pPr>
        <w:pStyle w:val="Textbody"/>
        <w:spacing w:before="280" w:after="150" w:line="315" w:lineRule="atLeast"/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</w:pPr>
      <w:r w:rsidRPr="008B4C03"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  <w:t>Skuteczność działania - średnie oraz wysokie częstotliwości.</w:t>
      </w:r>
    </w:p>
    <w:p w:rsidR="00D042DD" w:rsidRPr="008B4C03" w:rsidRDefault="00D042DD" w:rsidP="00D042DD">
      <w:pPr>
        <w:pStyle w:val="Textbody"/>
        <w:spacing w:before="280" w:after="150" w:line="315" w:lineRule="atLeast"/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</w:pPr>
      <w:r w:rsidRPr="008B4C03"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  <w:t>Kolory frontu- Dostępne według wzornika, przy zakupie powyżej dziesięciu sztuk możliwość doboru każdego koloru.</w:t>
      </w:r>
    </w:p>
    <w:p w:rsidR="00D042DD" w:rsidRPr="008B4C03" w:rsidRDefault="00D042DD" w:rsidP="00D042DD">
      <w:pPr>
        <w:pStyle w:val="Textbody"/>
        <w:spacing w:before="280" w:after="150" w:line="315" w:lineRule="atLeast"/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</w:pPr>
      <w:r w:rsidRPr="008B4C03"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  <w:t>Montaż - Klej, taśma montażowa, taśma rzepowa.</w:t>
      </w:r>
    </w:p>
    <w:p w:rsidR="00D042DD" w:rsidRPr="008B4C03" w:rsidRDefault="00D042DD" w:rsidP="00D042DD">
      <w:pPr>
        <w:pStyle w:val="Textbody"/>
        <w:spacing w:before="280" w:after="150" w:line="315" w:lineRule="atLeast"/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</w:pPr>
      <w:r w:rsidRPr="008B4C03"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  <w:t>Zakres rozpraszania: 800 Hz – 3000 Hz</w:t>
      </w:r>
    </w:p>
    <w:p w:rsidR="00D042DD" w:rsidRPr="008B4C03" w:rsidRDefault="00D042DD" w:rsidP="00D042DD">
      <w:pPr>
        <w:pStyle w:val="Textbody"/>
        <w:spacing w:before="280" w:after="150" w:line="315" w:lineRule="atLeast"/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</w:pPr>
      <w:r w:rsidRPr="008B4C03">
        <w:rPr>
          <w:rFonts w:ascii="Arial" w:eastAsia="Arial" w:hAnsi="Arial" w:cs="Calibri"/>
          <w:bCs/>
          <w:color w:val="5D5D5D"/>
          <w:sz w:val="26"/>
          <w:szCs w:val="26"/>
          <w:shd w:val="clear" w:color="auto" w:fill="FFFFFF"/>
        </w:rPr>
        <w:t>Zakres absorpcji: 150 Hz – 10000 Hz</w:t>
      </w:r>
    </w:p>
    <w:sectPr w:rsidR="00D042DD" w:rsidRPr="008B4C03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BB0"/>
    <w:multiLevelType w:val="multilevel"/>
    <w:tmpl w:val="ABEC1DE0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abstractNum w:abstractNumId="1">
    <w:nsid w:val="150107B9"/>
    <w:multiLevelType w:val="multilevel"/>
    <w:tmpl w:val="E4F8955A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abstractNum w:abstractNumId="2">
    <w:nsid w:val="152A14B0"/>
    <w:multiLevelType w:val="multilevel"/>
    <w:tmpl w:val="D4D8DBAC"/>
    <w:lvl w:ilvl="0">
      <w:start w:val="1"/>
      <w:numFmt w:val="bullet"/>
      <w:lvlText w:val=""/>
      <w:lvlJc w:val="left"/>
      <w:pPr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abstractNum w:abstractNumId="3">
    <w:nsid w:val="159F24F9"/>
    <w:multiLevelType w:val="multilevel"/>
    <w:tmpl w:val="40F45F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80E77FA"/>
    <w:multiLevelType w:val="multilevel"/>
    <w:tmpl w:val="0A781D5A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283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abstractNum w:abstractNumId="5">
    <w:nsid w:val="2A99716C"/>
    <w:multiLevelType w:val="multilevel"/>
    <w:tmpl w:val="002E4296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abstractNum w:abstractNumId="6">
    <w:nsid w:val="2F016C89"/>
    <w:multiLevelType w:val="multilevel"/>
    <w:tmpl w:val="23F6FD7A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abstractNum w:abstractNumId="7">
    <w:nsid w:val="3FFC788C"/>
    <w:multiLevelType w:val="multilevel"/>
    <w:tmpl w:val="B71C550C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abstractNum w:abstractNumId="8">
    <w:nsid w:val="46EE5D0C"/>
    <w:multiLevelType w:val="multilevel"/>
    <w:tmpl w:val="D4FC5CE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abstractNum w:abstractNumId="9">
    <w:nsid w:val="4783306D"/>
    <w:multiLevelType w:val="multilevel"/>
    <w:tmpl w:val="E3A837F0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abstractNum w:abstractNumId="10">
    <w:nsid w:val="56316904"/>
    <w:multiLevelType w:val="multilevel"/>
    <w:tmpl w:val="1F22A9FC"/>
    <w:lvl w:ilvl="0">
      <w:start w:val="1"/>
      <w:numFmt w:val="bullet"/>
      <w:lvlText w:val=""/>
      <w:lvlJc w:val="left"/>
      <w:pPr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abstractNum w:abstractNumId="11">
    <w:nsid w:val="65703389"/>
    <w:multiLevelType w:val="multilevel"/>
    <w:tmpl w:val="97D8D5B6"/>
    <w:lvl w:ilvl="0">
      <w:start w:val="1"/>
      <w:numFmt w:val="bullet"/>
      <w:lvlText w:val=""/>
      <w:lvlJc w:val="left"/>
      <w:pPr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abstractNum w:abstractNumId="12">
    <w:nsid w:val="67446F0E"/>
    <w:multiLevelType w:val="multilevel"/>
    <w:tmpl w:val="77D0D3C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abstractNum w:abstractNumId="13">
    <w:nsid w:val="714544EB"/>
    <w:multiLevelType w:val="multilevel"/>
    <w:tmpl w:val="6420BC78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abstractNum w:abstractNumId="14">
    <w:nsid w:val="71616DD1"/>
    <w:multiLevelType w:val="multilevel"/>
    <w:tmpl w:val="743EEF02"/>
    <w:lvl w:ilvl="0">
      <w:start w:val="1"/>
      <w:numFmt w:val="bullet"/>
      <w:lvlText w:val=""/>
      <w:lvlJc w:val="left"/>
      <w:pPr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abstractNum w:abstractNumId="15">
    <w:nsid w:val="77B060CC"/>
    <w:multiLevelType w:val="multilevel"/>
    <w:tmpl w:val="8BC6C126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abstractNum w:abstractNumId="16">
    <w:nsid w:val="7A8D43C4"/>
    <w:multiLevelType w:val="multilevel"/>
    <w:tmpl w:val="CE02C0C0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5"/>
  </w:num>
  <w:num w:numId="5">
    <w:abstractNumId w:val="5"/>
  </w:num>
  <w:num w:numId="6">
    <w:abstractNumId w:val="16"/>
  </w:num>
  <w:num w:numId="7">
    <w:abstractNumId w:val="0"/>
  </w:num>
  <w:num w:numId="8">
    <w:abstractNumId w:val="7"/>
  </w:num>
  <w:num w:numId="9">
    <w:abstractNumId w:val="2"/>
  </w:num>
  <w:num w:numId="10">
    <w:abstractNumId w:val="14"/>
  </w:num>
  <w:num w:numId="11">
    <w:abstractNumId w:val="10"/>
  </w:num>
  <w:num w:numId="12">
    <w:abstractNumId w:val="11"/>
  </w:num>
  <w:num w:numId="13">
    <w:abstractNumId w:val="1"/>
  </w:num>
  <w:num w:numId="14">
    <w:abstractNumId w:val="4"/>
  </w:num>
  <w:num w:numId="15">
    <w:abstractNumId w:val="8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236DFE"/>
    <w:rsid w:val="00064AA3"/>
    <w:rsid w:val="00236DFE"/>
    <w:rsid w:val="00284AAE"/>
    <w:rsid w:val="003043BE"/>
    <w:rsid w:val="00343FE8"/>
    <w:rsid w:val="00472564"/>
    <w:rsid w:val="0055355B"/>
    <w:rsid w:val="00727B8A"/>
    <w:rsid w:val="00772FE9"/>
    <w:rsid w:val="008B4C03"/>
    <w:rsid w:val="00903776"/>
    <w:rsid w:val="00911EBA"/>
    <w:rsid w:val="009A12AB"/>
    <w:rsid w:val="00B638BE"/>
    <w:rsid w:val="00BA1F43"/>
    <w:rsid w:val="00D0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paragraph" w:styleId="Nagwek1">
    <w:name w:val="heading 1"/>
    <w:basedOn w:val="Standard"/>
    <w:next w:val="Standard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agwek10"/>
    <w:next w:val="Textbody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gwek3">
    <w:name w:val="heading 3"/>
    <w:basedOn w:val="Nagwek10"/>
    <w:next w:val="Textbody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Nagwek1Znak">
    <w:name w:val="Nagłówek 1 Znak"/>
    <w:basedOn w:val="Domylnaczcionkaakapitu"/>
    <w:qFormat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6531"/>
    <w:rPr>
      <w:rFonts w:ascii="Tahoma" w:hAnsi="Tahoma"/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NormalnyWeb">
    <w:name w:val="Normal (Web)"/>
    <w:basedOn w:val="Standard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6531"/>
    <w:rPr>
      <w:rFonts w:ascii="Tahoma" w:hAnsi="Tahoma"/>
      <w:sz w:val="16"/>
      <w:szCs w:val="16"/>
    </w:rPr>
  </w:style>
  <w:style w:type="numbering" w:customStyle="1" w:styleId="Bezlisty1">
    <w:name w:val="Bez listy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284A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A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A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A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A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paragraph" w:styleId="Nagwek1">
    <w:name w:val="heading 1"/>
    <w:basedOn w:val="Standard"/>
    <w:next w:val="Standard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agwek10"/>
    <w:next w:val="Textbody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gwek3">
    <w:name w:val="heading 3"/>
    <w:basedOn w:val="Nagwek10"/>
    <w:next w:val="Textbody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Nagwek1Znak">
    <w:name w:val="Nagłówek 1 Znak"/>
    <w:basedOn w:val="Domylnaczcionkaakapitu"/>
    <w:qFormat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6531"/>
    <w:rPr>
      <w:rFonts w:ascii="Tahoma" w:hAnsi="Tahoma"/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NormalnyWeb">
    <w:name w:val="Normal (Web)"/>
    <w:basedOn w:val="Standard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6531"/>
    <w:rPr>
      <w:rFonts w:ascii="Tahoma" w:hAnsi="Tahoma"/>
      <w:sz w:val="16"/>
      <w:szCs w:val="16"/>
    </w:rPr>
  </w:style>
  <w:style w:type="numbering" w:customStyle="1" w:styleId="Bezlisty1">
    <w:name w:val="Bez listy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284A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A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A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A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llegro.pl/kategoria/tv-i-video-telewizory-257732?format-hd=4K%20UH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kategoria/tv-i-video-telewizory-257732?typ-telewizora=OL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Elżbieta Kościelska</cp:lastModifiedBy>
  <cp:revision>4</cp:revision>
  <cp:lastPrinted>2021-02-19T09:24:00Z</cp:lastPrinted>
  <dcterms:created xsi:type="dcterms:W3CDTF">2021-02-18T13:51:00Z</dcterms:created>
  <dcterms:modified xsi:type="dcterms:W3CDTF">2021-02-19T09:29:00Z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